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5F6F0" w14:textId="06214F0D" w:rsidR="002E0C4F" w:rsidRDefault="00EE116A" w:rsidP="002E0C4F">
      <w:pPr>
        <w:jc w:val="center"/>
        <w:rPr>
          <w:rFonts w:ascii="Arial" w:hAnsi="Arial" w:cs="Arial"/>
          <w:b/>
          <w:sz w:val="20"/>
          <w:szCs w:val="20"/>
        </w:rPr>
      </w:pPr>
      <w:r>
        <w:rPr>
          <w:rFonts w:ascii="Arial" w:hAnsi="Arial" w:cs="Arial"/>
          <w:b/>
          <w:sz w:val="20"/>
          <w:szCs w:val="20"/>
        </w:rPr>
        <w:t xml:space="preserve">Here’s How to </w:t>
      </w:r>
      <w:r w:rsidR="002E0C4F">
        <w:rPr>
          <w:rFonts w:ascii="Arial" w:hAnsi="Arial" w:cs="Arial"/>
          <w:b/>
          <w:sz w:val="20"/>
          <w:szCs w:val="20"/>
        </w:rPr>
        <w:t>Sp</w:t>
      </w:r>
      <w:r>
        <w:rPr>
          <w:rFonts w:ascii="Arial" w:hAnsi="Arial" w:cs="Arial"/>
          <w:b/>
          <w:sz w:val="20"/>
          <w:szCs w:val="20"/>
        </w:rPr>
        <w:t xml:space="preserve">ot </w:t>
      </w:r>
      <w:r w:rsidR="00F70C6C">
        <w:rPr>
          <w:rFonts w:ascii="Arial" w:hAnsi="Arial" w:cs="Arial"/>
          <w:b/>
          <w:sz w:val="20"/>
          <w:szCs w:val="20"/>
        </w:rPr>
        <w:t>Burnout in the Workplace</w:t>
      </w:r>
      <w:r w:rsidR="002C5219">
        <w:rPr>
          <w:rFonts w:ascii="Arial" w:hAnsi="Arial" w:cs="Arial"/>
          <w:b/>
          <w:sz w:val="20"/>
          <w:szCs w:val="20"/>
        </w:rPr>
        <w:t xml:space="preserve"> (And </w:t>
      </w:r>
      <w:r w:rsidR="003D7195">
        <w:rPr>
          <w:rFonts w:ascii="Arial" w:hAnsi="Arial" w:cs="Arial"/>
          <w:b/>
          <w:sz w:val="20"/>
          <w:szCs w:val="20"/>
        </w:rPr>
        <w:t>What To Do About</w:t>
      </w:r>
      <w:r w:rsidR="002C5219">
        <w:rPr>
          <w:rFonts w:ascii="Arial" w:hAnsi="Arial" w:cs="Arial"/>
          <w:b/>
          <w:sz w:val="20"/>
          <w:szCs w:val="20"/>
        </w:rPr>
        <w:t xml:space="preserve"> It)</w:t>
      </w:r>
    </w:p>
    <w:p w14:paraId="0ACF11CF" w14:textId="77777777" w:rsidR="002E0C4F" w:rsidRDefault="002E0C4F" w:rsidP="002E0C4F">
      <w:pPr>
        <w:jc w:val="center"/>
        <w:rPr>
          <w:rFonts w:ascii="Arial" w:hAnsi="Arial" w:cs="Arial"/>
          <w:b/>
          <w:sz w:val="20"/>
          <w:szCs w:val="20"/>
        </w:rPr>
      </w:pPr>
    </w:p>
    <w:p w14:paraId="065B9330" w14:textId="31B09842" w:rsidR="00C23FB1" w:rsidRPr="00C23FB1" w:rsidRDefault="00C23FB1" w:rsidP="00C23FB1">
      <w:pPr>
        <w:rPr>
          <w:rFonts w:ascii="Arial" w:hAnsi="Arial" w:cs="Arial"/>
          <w:sz w:val="20"/>
          <w:szCs w:val="20"/>
        </w:rPr>
      </w:pPr>
      <w:r>
        <w:rPr>
          <w:rFonts w:ascii="Arial" w:hAnsi="Arial" w:cs="Arial"/>
          <w:sz w:val="20"/>
          <w:szCs w:val="20"/>
        </w:rPr>
        <w:t xml:space="preserve">Americans work a lot. In fact, full-time </w:t>
      </w:r>
      <w:r w:rsidR="00624148">
        <w:rPr>
          <w:rFonts w:ascii="Arial" w:hAnsi="Arial" w:cs="Arial"/>
          <w:sz w:val="20"/>
          <w:szCs w:val="20"/>
        </w:rPr>
        <w:t xml:space="preserve">U.S. </w:t>
      </w:r>
      <w:r>
        <w:rPr>
          <w:rFonts w:ascii="Arial" w:hAnsi="Arial" w:cs="Arial"/>
          <w:sz w:val="20"/>
          <w:szCs w:val="20"/>
        </w:rPr>
        <w:t>employees</w:t>
      </w:r>
      <w:r w:rsidRPr="00C23FB1">
        <w:rPr>
          <w:rFonts w:ascii="Arial" w:hAnsi="Arial" w:cs="Arial"/>
          <w:sz w:val="20"/>
          <w:szCs w:val="20"/>
        </w:rPr>
        <w:t xml:space="preserve"> report working an average of </w:t>
      </w:r>
      <w:hyperlink r:id="rId6" w:history="1">
        <w:r w:rsidRPr="00C23FB1">
          <w:rPr>
            <w:rStyle w:val="Hyperlink"/>
            <w:rFonts w:ascii="Arial" w:hAnsi="Arial" w:cs="Arial"/>
            <w:sz w:val="20"/>
            <w:szCs w:val="20"/>
          </w:rPr>
          <w:t>47 hours per week</w:t>
        </w:r>
      </w:hyperlink>
      <w:r w:rsidRPr="00C23FB1">
        <w:rPr>
          <w:rFonts w:ascii="Arial" w:hAnsi="Arial" w:cs="Arial"/>
          <w:sz w:val="20"/>
          <w:szCs w:val="20"/>
        </w:rPr>
        <w:t xml:space="preserve">, </w:t>
      </w:r>
      <w:r>
        <w:rPr>
          <w:rFonts w:ascii="Arial" w:hAnsi="Arial" w:cs="Arial"/>
          <w:sz w:val="20"/>
          <w:szCs w:val="20"/>
        </w:rPr>
        <w:t xml:space="preserve">which is </w:t>
      </w:r>
      <w:r w:rsidRPr="00C23FB1">
        <w:rPr>
          <w:rFonts w:ascii="Arial" w:hAnsi="Arial" w:cs="Arial"/>
          <w:sz w:val="20"/>
          <w:szCs w:val="20"/>
        </w:rPr>
        <w:t>about an hour and a half more than they reported a decade ago.</w:t>
      </w:r>
      <w:r>
        <w:rPr>
          <w:rFonts w:ascii="Arial" w:hAnsi="Arial" w:cs="Arial"/>
          <w:sz w:val="20"/>
          <w:szCs w:val="20"/>
        </w:rPr>
        <w:t xml:space="preserve"> Research also found that nearly four in 10 full-time employees</w:t>
      </w:r>
      <w:r w:rsidRPr="00C23FB1">
        <w:rPr>
          <w:rFonts w:ascii="Arial" w:hAnsi="Arial" w:cs="Arial"/>
          <w:sz w:val="20"/>
          <w:szCs w:val="20"/>
        </w:rPr>
        <w:t xml:space="preserve"> report logging 50+ hours </w:t>
      </w:r>
      <w:r>
        <w:rPr>
          <w:rFonts w:ascii="Arial" w:hAnsi="Arial" w:cs="Arial"/>
          <w:sz w:val="20"/>
          <w:szCs w:val="20"/>
        </w:rPr>
        <w:t>a week</w:t>
      </w:r>
      <w:r w:rsidRPr="00C23FB1">
        <w:rPr>
          <w:rFonts w:ascii="Arial" w:hAnsi="Arial" w:cs="Arial"/>
          <w:sz w:val="20"/>
          <w:szCs w:val="20"/>
        </w:rPr>
        <w:t>.</w:t>
      </w:r>
      <w:r>
        <w:rPr>
          <w:rFonts w:ascii="Arial" w:hAnsi="Arial" w:cs="Arial"/>
          <w:sz w:val="20"/>
          <w:szCs w:val="20"/>
        </w:rPr>
        <w:t xml:space="preserve"> </w:t>
      </w:r>
    </w:p>
    <w:p w14:paraId="7CC45775" w14:textId="4E6E641F" w:rsidR="00C23FB1" w:rsidRPr="00C23FB1" w:rsidRDefault="00C23FB1" w:rsidP="00C23FB1">
      <w:pPr>
        <w:rPr>
          <w:rFonts w:ascii="Arial" w:hAnsi="Arial" w:cs="Arial"/>
          <w:sz w:val="20"/>
          <w:szCs w:val="20"/>
        </w:rPr>
      </w:pPr>
    </w:p>
    <w:p w14:paraId="221F4EE5" w14:textId="11547D82" w:rsidR="001F6FA9" w:rsidRDefault="001F6FA9" w:rsidP="002E0C4F">
      <w:pPr>
        <w:rPr>
          <w:rFonts w:ascii="Arial" w:hAnsi="Arial" w:cs="Arial"/>
          <w:sz w:val="20"/>
          <w:szCs w:val="20"/>
        </w:rPr>
      </w:pPr>
      <w:r>
        <w:rPr>
          <w:rFonts w:ascii="Arial" w:hAnsi="Arial" w:cs="Arial"/>
          <w:sz w:val="20"/>
          <w:szCs w:val="20"/>
        </w:rPr>
        <w:t xml:space="preserve">Crazy hours at the office often lead to busy, </w:t>
      </w:r>
      <w:hyperlink r:id="rId7" w:history="1">
        <w:r w:rsidRPr="00BD6EA7">
          <w:rPr>
            <w:rStyle w:val="Hyperlink"/>
            <w:rFonts w:ascii="Arial" w:hAnsi="Arial" w:cs="Arial"/>
            <w:sz w:val="20"/>
            <w:szCs w:val="20"/>
          </w:rPr>
          <w:t>overly stressed employees</w:t>
        </w:r>
      </w:hyperlink>
      <w:r>
        <w:rPr>
          <w:rFonts w:ascii="Arial" w:hAnsi="Arial" w:cs="Arial"/>
          <w:sz w:val="20"/>
          <w:szCs w:val="20"/>
        </w:rPr>
        <w:t xml:space="preserve"> who don’t have time to care for their health and wellness. These employees are susceptible to workplace burnout. Burnout in the workplace not only has detrimental effects on employees, but damaging effects on the company itself.</w:t>
      </w:r>
    </w:p>
    <w:p w14:paraId="0F0003AB" w14:textId="77777777" w:rsidR="001F6FA9" w:rsidRDefault="001F6FA9" w:rsidP="002E0C4F">
      <w:pPr>
        <w:rPr>
          <w:rFonts w:ascii="Arial" w:hAnsi="Arial" w:cs="Arial"/>
          <w:sz w:val="20"/>
          <w:szCs w:val="20"/>
        </w:rPr>
      </w:pPr>
    </w:p>
    <w:p w14:paraId="28C4931A" w14:textId="14D2F280" w:rsidR="005B395F" w:rsidRDefault="005B395F" w:rsidP="002E0C4F">
      <w:pPr>
        <w:rPr>
          <w:rFonts w:ascii="Arial" w:hAnsi="Arial" w:cs="Arial"/>
          <w:sz w:val="20"/>
          <w:szCs w:val="20"/>
        </w:rPr>
      </w:pPr>
      <w:r>
        <w:rPr>
          <w:rFonts w:ascii="Arial" w:hAnsi="Arial" w:cs="Arial"/>
          <w:sz w:val="20"/>
          <w:szCs w:val="20"/>
        </w:rPr>
        <w:t>Some of the negative effects of employee burnout</w:t>
      </w:r>
      <w:r w:rsidR="000E0CB2">
        <w:rPr>
          <w:rFonts w:ascii="Arial" w:hAnsi="Arial" w:cs="Arial"/>
          <w:sz w:val="20"/>
          <w:szCs w:val="20"/>
        </w:rPr>
        <w:t xml:space="preserve"> can have on a company</w:t>
      </w:r>
      <w:r>
        <w:rPr>
          <w:rFonts w:ascii="Arial" w:hAnsi="Arial" w:cs="Arial"/>
          <w:sz w:val="20"/>
          <w:szCs w:val="20"/>
        </w:rPr>
        <w:t xml:space="preserve"> include:</w:t>
      </w:r>
    </w:p>
    <w:p w14:paraId="184C0F5C" w14:textId="77777777" w:rsidR="005B395F" w:rsidRDefault="005B395F" w:rsidP="002E0C4F">
      <w:pPr>
        <w:rPr>
          <w:rFonts w:ascii="Arial" w:hAnsi="Arial" w:cs="Arial"/>
          <w:sz w:val="20"/>
          <w:szCs w:val="20"/>
        </w:rPr>
      </w:pPr>
    </w:p>
    <w:p w14:paraId="7D92C232" w14:textId="77777777" w:rsidR="005B395F" w:rsidRPr="005B395F" w:rsidRDefault="005B395F" w:rsidP="005B395F">
      <w:pPr>
        <w:pStyle w:val="ListParagraph"/>
        <w:numPr>
          <w:ilvl w:val="0"/>
          <w:numId w:val="2"/>
        </w:numPr>
        <w:rPr>
          <w:rFonts w:ascii="Arial" w:hAnsi="Arial" w:cs="Arial"/>
          <w:sz w:val="20"/>
          <w:szCs w:val="20"/>
        </w:rPr>
      </w:pPr>
      <w:r w:rsidRPr="005B395F">
        <w:rPr>
          <w:rFonts w:ascii="Arial" w:hAnsi="Arial" w:cs="Arial"/>
          <w:sz w:val="20"/>
          <w:szCs w:val="20"/>
        </w:rPr>
        <w:t>Decreased productivity</w:t>
      </w:r>
    </w:p>
    <w:p w14:paraId="29350F1F" w14:textId="6991AE27" w:rsidR="000E0CB2" w:rsidRPr="000E0CB2" w:rsidRDefault="005B395F" w:rsidP="000E0CB2">
      <w:pPr>
        <w:pStyle w:val="ListParagraph"/>
        <w:numPr>
          <w:ilvl w:val="0"/>
          <w:numId w:val="2"/>
        </w:numPr>
        <w:rPr>
          <w:rFonts w:ascii="Arial" w:hAnsi="Arial" w:cs="Arial"/>
          <w:sz w:val="20"/>
          <w:szCs w:val="20"/>
        </w:rPr>
      </w:pPr>
      <w:r w:rsidRPr="005B395F">
        <w:rPr>
          <w:rFonts w:ascii="Arial" w:hAnsi="Arial" w:cs="Arial"/>
          <w:sz w:val="20"/>
          <w:szCs w:val="20"/>
        </w:rPr>
        <w:t>Increased PTO/sick leave</w:t>
      </w:r>
    </w:p>
    <w:p w14:paraId="17359D01" w14:textId="3D616111" w:rsidR="005B395F" w:rsidRPr="005B395F" w:rsidRDefault="005B395F" w:rsidP="005B395F">
      <w:pPr>
        <w:pStyle w:val="ListParagraph"/>
        <w:numPr>
          <w:ilvl w:val="0"/>
          <w:numId w:val="2"/>
        </w:numPr>
        <w:rPr>
          <w:rFonts w:ascii="Arial" w:hAnsi="Arial" w:cs="Arial"/>
          <w:sz w:val="20"/>
          <w:szCs w:val="20"/>
        </w:rPr>
      </w:pPr>
      <w:r w:rsidRPr="005B395F">
        <w:rPr>
          <w:rFonts w:ascii="Arial" w:hAnsi="Arial" w:cs="Arial"/>
          <w:sz w:val="20"/>
          <w:szCs w:val="20"/>
        </w:rPr>
        <w:t>More errors</w:t>
      </w:r>
      <w:r w:rsidR="00424B84">
        <w:rPr>
          <w:rFonts w:ascii="Arial" w:hAnsi="Arial" w:cs="Arial"/>
          <w:sz w:val="20"/>
          <w:szCs w:val="20"/>
        </w:rPr>
        <w:t xml:space="preserve"> and workplace accidents</w:t>
      </w:r>
    </w:p>
    <w:p w14:paraId="746CD531" w14:textId="2FA4AD90" w:rsidR="00C23FB1" w:rsidRDefault="005B395F" w:rsidP="002E0C4F">
      <w:pPr>
        <w:pStyle w:val="ListParagraph"/>
        <w:numPr>
          <w:ilvl w:val="0"/>
          <w:numId w:val="2"/>
        </w:numPr>
        <w:rPr>
          <w:rFonts w:ascii="Arial" w:hAnsi="Arial" w:cs="Arial"/>
          <w:sz w:val="20"/>
          <w:szCs w:val="20"/>
        </w:rPr>
      </w:pPr>
      <w:r w:rsidRPr="005B395F">
        <w:rPr>
          <w:rFonts w:ascii="Arial" w:hAnsi="Arial" w:cs="Arial"/>
          <w:sz w:val="20"/>
          <w:szCs w:val="20"/>
        </w:rPr>
        <w:t>High</w:t>
      </w:r>
      <w:r w:rsidR="00424B84">
        <w:rPr>
          <w:rFonts w:ascii="Arial" w:hAnsi="Arial" w:cs="Arial"/>
          <w:sz w:val="20"/>
          <w:szCs w:val="20"/>
        </w:rPr>
        <w:t>er turnover rates</w:t>
      </w:r>
      <w:r w:rsidRPr="005B395F">
        <w:rPr>
          <w:rFonts w:ascii="Arial" w:hAnsi="Arial" w:cs="Arial"/>
          <w:sz w:val="20"/>
          <w:szCs w:val="20"/>
        </w:rPr>
        <w:t xml:space="preserve"> </w:t>
      </w:r>
    </w:p>
    <w:p w14:paraId="49D7691B" w14:textId="77777777" w:rsidR="00A81FB9" w:rsidRDefault="00A81FB9" w:rsidP="00A81FB9">
      <w:pPr>
        <w:rPr>
          <w:rFonts w:ascii="Arial" w:hAnsi="Arial" w:cs="Arial"/>
          <w:sz w:val="20"/>
          <w:szCs w:val="20"/>
        </w:rPr>
      </w:pPr>
    </w:p>
    <w:p w14:paraId="4241FFF1" w14:textId="0B733C20" w:rsidR="00A81FB9" w:rsidRPr="00A81FB9" w:rsidRDefault="00A81FB9" w:rsidP="00A81FB9">
      <w:pPr>
        <w:rPr>
          <w:rFonts w:ascii="Arial" w:hAnsi="Arial" w:cs="Arial"/>
          <w:sz w:val="20"/>
          <w:szCs w:val="20"/>
        </w:rPr>
      </w:pPr>
      <w:r>
        <w:rPr>
          <w:rFonts w:ascii="Arial" w:hAnsi="Arial" w:cs="Arial"/>
          <w:sz w:val="20"/>
          <w:szCs w:val="20"/>
        </w:rPr>
        <w:t xml:space="preserve">Even more shocking is the high cost employers pay for employee burnout. According to </w:t>
      </w:r>
      <w:hyperlink r:id="rId8" w:history="1">
        <w:r w:rsidRPr="00A81FB9">
          <w:rPr>
            <w:rStyle w:val="Hyperlink"/>
            <w:rFonts w:ascii="Arial" w:hAnsi="Arial" w:cs="Arial"/>
            <w:sz w:val="20"/>
            <w:szCs w:val="20"/>
          </w:rPr>
          <w:t>Harvard Business Review</w:t>
        </w:r>
      </w:hyperlink>
      <w:r>
        <w:rPr>
          <w:rFonts w:ascii="Arial" w:hAnsi="Arial" w:cs="Arial"/>
          <w:sz w:val="20"/>
          <w:szCs w:val="20"/>
        </w:rPr>
        <w:t>, t</w:t>
      </w:r>
      <w:r w:rsidRPr="00A81FB9">
        <w:rPr>
          <w:rFonts w:ascii="Arial" w:hAnsi="Arial" w:cs="Arial"/>
          <w:sz w:val="20"/>
          <w:szCs w:val="20"/>
        </w:rPr>
        <w:t>he psychological and physical problem</w:t>
      </w:r>
      <w:r>
        <w:rPr>
          <w:rFonts w:ascii="Arial" w:hAnsi="Arial" w:cs="Arial"/>
          <w:sz w:val="20"/>
          <w:szCs w:val="20"/>
        </w:rPr>
        <w:t>s of burned-out employees</w:t>
      </w:r>
      <w:r w:rsidRPr="00A81FB9">
        <w:rPr>
          <w:rFonts w:ascii="Arial" w:hAnsi="Arial" w:cs="Arial"/>
          <w:sz w:val="20"/>
          <w:szCs w:val="20"/>
        </w:rPr>
        <w:t xml:space="preserve"> cost an estimated $125 billion to $190 billion a year in healthcare spending in the U.S.</w:t>
      </w:r>
    </w:p>
    <w:p w14:paraId="249128F9" w14:textId="77777777" w:rsidR="00C23FB1" w:rsidRDefault="00C23FB1" w:rsidP="002E0C4F">
      <w:pPr>
        <w:rPr>
          <w:rFonts w:ascii="Arial" w:hAnsi="Arial" w:cs="Arial"/>
          <w:sz w:val="20"/>
          <w:szCs w:val="20"/>
        </w:rPr>
      </w:pPr>
    </w:p>
    <w:p w14:paraId="7108503C" w14:textId="03A0D69A" w:rsidR="005B395F" w:rsidRDefault="00B90E16" w:rsidP="002E0C4F">
      <w:pPr>
        <w:rPr>
          <w:rFonts w:ascii="Arial" w:hAnsi="Arial" w:cs="Arial"/>
          <w:sz w:val="20"/>
          <w:szCs w:val="20"/>
        </w:rPr>
      </w:pPr>
      <w:r>
        <w:rPr>
          <w:rFonts w:ascii="Arial" w:hAnsi="Arial" w:cs="Arial"/>
          <w:sz w:val="20"/>
          <w:szCs w:val="20"/>
        </w:rPr>
        <w:t xml:space="preserve">It’s important for employers to understand that employee burnout is more than just workplace stress. So, what exactly is burnout? </w:t>
      </w:r>
      <w:r w:rsidR="005B395F">
        <w:rPr>
          <w:rFonts w:ascii="Arial" w:hAnsi="Arial" w:cs="Arial"/>
          <w:sz w:val="20"/>
          <w:szCs w:val="20"/>
        </w:rPr>
        <w:t xml:space="preserve">According to </w:t>
      </w:r>
      <w:hyperlink r:id="rId9" w:history="1">
        <w:r w:rsidR="005B395F" w:rsidRPr="00CA4657">
          <w:rPr>
            <w:rStyle w:val="Hyperlink"/>
            <w:rFonts w:ascii="Arial" w:hAnsi="Arial" w:cs="Arial"/>
            <w:sz w:val="20"/>
            <w:szCs w:val="20"/>
          </w:rPr>
          <w:t>Mayo Clinic</w:t>
        </w:r>
      </w:hyperlink>
      <w:r w:rsidR="005B395F">
        <w:rPr>
          <w:rFonts w:ascii="Arial" w:hAnsi="Arial" w:cs="Arial"/>
          <w:sz w:val="20"/>
          <w:szCs w:val="20"/>
        </w:rPr>
        <w:t xml:space="preserve">, job burnout is a special type of stress. It’s a state of </w:t>
      </w:r>
      <w:r w:rsidR="005B395F" w:rsidRPr="005B395F">
        <w:rPr>
          <w:rFonts w:ascii="Arial" w:hAnsi="Arial" w:cs="Arial"/>
          <w:sz w:val="20"/>
          <w:szCs w:val="20"/>
        </w:rPr>
        <w:t>physical, emotional</w:t>
      </w:r>
      <w:r w:rsidR="005B395F">
        <w:rPr>
          <w:rFonts w:ascii="Arial" w:hAnsi="Arial" w:cs="Arial"/>
          <w:sz w:val="20"/>
          <w:szCs w:val="20"/>
        </w:rPr>
        <w:t>,</w:t>
      </w:r>
      <w:r w:rsidR="005B395F" w:rsidRPr="005B395F">
        <w:rPr>
          <w:rFonts w:ascii="Arial" w:hAnsi="Arial" w:cs="Arial"/>
          <w:sz w:val="20"/>
          <w:szCs w:val="20"/>
        </w:rPr>
        <w:t xml:space="preserve"> or mental exhaustion</w:t>
      </w:r>
      <w:r w:rsidR="005B395F">
        <w:rPr>
          <w:rFonts w:ascii="Arial" w:hAnsi="Arial" w:cs="Arial"/>
          <w:sz w:val="20"/>
          <w:szCs w:val="20"/>
        </w:rPr>
        <w:t xml:space="preserve"> combined with doubts about the</w:t>
      </w:r>
      <w:r w:rsidR="005B395F" w:rsidRPr="005B395F">
        <w:rPr>
          <w:rFonts w:ascii="Arial" w:hAnsi="Arial" w:cs="Arial"/>
          <w:sz w:val="20"/>
          <w:szCs w:val="20"/>
        </w:rPr>
        <w:t xml:space="preserve"> </w:t>
      </w:r>
      <w:r w:rsidR="005B395F">
        <w:rPr>
          <w:rFonts w:ascii="Arial" w:hAnsi="Arial" w:cs="Arial"/>
          <w:sz w:val="20"/>
          <w:szCs w:val="20"/>
        </w:rPr>
        <w:t>competence and the value of one’s</w:t>
      </w:r>
      <w:r w:rsidR="005B395F" w:rsidRPr="005B395F">
        <w:rPr>
          <w:rFonts w:ascii="Arial" w:hAnsi="Arial" w:cs="Arial"/>
          <w:sz w:val="20"/>
          <w:szCs w:val="20"/>
        </w:rPr>
        <w:t xml:space="preserve"> work.</w:t>
      </w:r>
    </w:p>
    <w:p w14:paraId="2FD7425C" w14:textId="77777777" w:rsidR="00EE116A" w:rsidRDefault="00EE116A" w:rsidP="002E0C4F">
      <w:pPr>
        <w:rPr>
          <w:rFonts w:ascii="Arial" w:hAnsi="Arial" w:cs="Arial"/>
          <w:sz w:val="20"/>
          <w:szCs w:val="20"/>
        </w:rPr>
      </w:pPr>
    </w:p>
    <w:p w14:paraId="79796FA8" w14:textId="049CB646" w:rsidR="00F14FDE" w:rsidRDefault="00B90E16" w:rsidP="002E0C4F">
      <w:pPr>
        <w:rPr>
          <w:rFonts w:ascii="Arial" w:hAnsi="Arial" w:cs="Arial"/>
          <w:sz w:val="20"/>
          <w:szCs w:val="20"/>
        </w:rPr>
      </w:pPr>
      <w:r>
        <w:rPr>
          <w:rFonts w:ascii="Arial" w:hAnsi="Arial" w:cs="Arial"/>
          <w:sz w:val="20"/>
          <w:szCs w:val="20"/>
        </w:rPr>
        <w:t>While stress and burnout are</w:t>
      </w:r>
      <w:r w:rsidR="00EE4D14">
        <w:rPr>
          <w:rFonts w:ascii="Arial" w:hAnsi="Arial" w:cs="Arial"/>
          <w:sz w:val="20"/>
          <w:szCs w:val="20"/>
        </w:rPr>
        <w:t xml:space="preserve"> a bit</w:t>
      </w:r>
      <w:r>
        <w:rPr>
          <w:rFonts w:ascii="Arial" w:hAnsi="Arial" w:cs="Arial"/>
          <w:sz w:val="20"/>
          <w:szCs w:val="20"/>
        </w:rPr>
        <w:t xml:space="preserve"> different, s</w:t>
      </w:r>
      <w:r w:rsidR="00F70C6C">
        <w:rPr>
          <w:rFonts w:ascii="Arial" w:hAnsi="Arial" w:cs="Arial"/>
          <w:sz w:val="20"/>
          <w:szCs w:val="20"/>
        </w:rPr>
        <w:t xml:space="preserve">tress is </w:t>
      </w:r>
      <w:r>
        <w:rPr>
          <w:rFonts w:ascii="Arial" w:hAnsi="Arial" w:cs="Arial"/>
          <w:sz w:val="20"/>
          <w:szCs w:val="20"/>
        </w:rPr>
        <w:t xml:space="preserve">still </w:t>
      </w:r>
      <w:r w:rsidR="00F70C6C">
        <w:rPr>
          <w:rFonts w:ascii="Arial" w:hAnsi="Arial" w:cs="Arial"/>
          <w:sz w:val="20"/>
          <w:szCs w:val="20"/>
        </w:rPr>
        <w:t xml:space="preserve">a strong contributor of burnout. </w:t>
      </w:r>
      <w:r w:rsidR="00F14FDE" w:rsidRPr="00F14FDE">
        <w:rPr>
          <w:rFonts w:ascii="Arial" w:hAnsi="Arial" w:cs="Arial"/>
          <w:sz w:val="20"/>
          <w:szCs w:val="20"/>
        </w:rPr>
        <w:t xml:space="preserve">Most employees are usually under </w:t>
      </w:r>
      <w:r>
        <w:rPr>
          <w:rFonts w:ascii="Arial" w:hAnsi="Arial" w:cs="Arial"/>
          <w:sz w:val="20"/>
          <w:szCs w:val="20"/>
        </w:rPr>
        <w:t xml:space="preserve">a lot of </w:t>
      </w:r>
      <w:r w:rsidR="00F14FDE" w:rsidRPr="00F14FDE">
        <w:rPr>
          <w:rFonts w:ascii="Arial" w:hAnsi="Arial" w:cs="Arial"/>
          <w:sz w:val="20"/>
          <w:szCs w:val="20"/>
        </w:rPr>
        <w:t xml:space="preserve">stress for a period of time before becoming burnt out. </w:t>
      </w:r>
      <w:r>
        <w:rPr>
          <w:rFonts w:ascii="Arial" w:hAnsi="Arial" w:cs="Arial"/>
          <w:sz w:val="20"/>
          <w:szCs w:val="20"/>
        </w:rPr>
        <w:t>To put it simply, s</w:t>
      </w:r>
      <w:r w:rsidR="00F14FDE" w:rsidRPr="00F14FDE">
        <w:rPr>
          <w:rFonts w:ascii="Arial" w:hAnsi="Arial" w:cs="Arial"/>
          <w:sz w:val="20"/>
          <w:szCs w:val="20"/>
        </w:rPr>
        <w:t>tress is often short-term</w:t>
      </w:r>
      <w:r w:rsidR="00EE4D14">
        <w:rPr>
          <w:rFonts w:ascii="Arial" w:hAnsi="Arial" w:cs="Arial"/>
          <w:sz w:val="20"/>
          <w:szCs w:val="20"/>
        </w:rPr>
        <w:t>,</w:t>
      </w:r>
      <w:r w:rsidR="00F14FDE" w:rsidRPr="00F14FDE">
        <w:rPr>
          <w:rFonts w:ascii="Arial" w:hAnsi="Arial" w:cs="Arial"/>
          <w:sz w:val="20"/>
          <w:szCs w:val="20"/>
        </w:rPr>
        <w:t xml:space="preserve"> while burnout takes place over an extended period of time. This means that</w:t>
      </w:r>
      <w:r>
        <w:rPr>
          <w:rFonts w:ascii="Arial" w:hAnsi="Arial" w:cs="Arial"/>
          <w:sz w:val="20"/>
          <w:szCs w:val="20"/>
        </w:rPr>
        <w:t xml:space="preserve"> factors such as</w:t>
      </w:r>
      <w:r w:rsidR="00F14FDE" w:rsidRPr="00F14FDE">
        <w:rPr>
          <w:rFonts w:ascii="Arial" w:hAnsi="Arial" w:cs="Arial"/>
          <w:sz w:val="20"/>
          <w:szCs w:val="20"/>
        </w:rPr>
        <w:t xml:space="preserve"> too much workplace stress</w:t>
      </w:r>
      <w:r>
        <w:rPr>
          <w:rFonts w:ascii="Arial" w:hAnsi="Arial" w:cs="Arial"/>
          <w:sz w:val="20"/>
          <w:szCs w:val="20"/>
        </w:rPr>
        <w:t>, long hours, and overwhelming projects</w:t>
      </w:r>
      <w:r w:rsidR="00F14FDE" w:rsidRPr="00F14FDE">
        <w:rPr>
          <w:rFonts w:ascii="Arial" w:hAnsi="Arial" w:cs="Arial"/>
          <w:sz w:val="20"/>
          <w:szCs w:val="20"/>
        </w:rPr>
        <w:t xml:space="preserve"> can lead to burnout.</w:t>
      </w:r>
    </w:p>
    <w:p w14:paraId="18D3F4BF" w14:textId="77777777" w:rsidR="00F400DC" w:rsidRDefault="00F400DC" w:rsidP="002E0C4F">
      <w:pPr>
        <w:rPr>
          <w:rFonts w:ascii="Arial" w:hAnsi="Arial" w:cs="Arial"/>
          <w:sz w:val="20"/>
          <w:szCs w:val="20"/>
        </w:rPr>
      </w:pPr>
    </w:p>
    <w:p w14:paraId="77ABCBF9" w14:textId="78065CAD" w:rsidR="00F14FDE" w:rsidRDefault="005E725F" w:rsidP="00F14FDE">
      <w:pPr>
        <w:rPr>
          <w:rFonts w:ascii="Arial" w:hAnsi="Arial" w:cs="Arial"/>
          <w:sz w:val="20"/>
          <w:szCs w:val="20"/>
        </w:rPr>
      </w:pPr>
      <w:r>
        <w:rPr>
          <w:rFonts w:ascii="Arial" w:hAnsi="Arial" w:cs="Arial"/>
          <w:sz w:val="20"/>
          <w:szCs w:val="20"/>
        </w:rPr>
        <w:t xml:space="preserve">Every employer and manager should be aware of the signs of employee burnout so that they can take actionable steps </w:t>
      </w:r>
      <w:r w:rsidR="00FF2D6E">
        <w:rPr>
          <w:rFonts w:ascii="Arial" w:hAnsi="Arial" w:cs="Arial"/>
          <w:sz w:val="20"/>
          <w:szCs w:val="20"/>
        </w:rPr>
        <w:t xml:space="preserve">to help employees before it’s too late. </w:t>
      </w:r>
      <w:r w:rsidR="00FD0581">
        <w:rPr>
          <w:rFonts w:ascii="Arial" w:hAnsi="Arial" w:cs="Arial"/>
          <w:sz w:val="20"/>
          <w:szCs w:val="20"/>
        </w:rPr>
        <w:t>Look for some of these common signs to spot employee burnout</w:t>
      </w:r>
      <w:r w:rsidR="00F14FDE" w:rsidRPr="00F14FDE">
        <w:rPr>
          <w:rFonts w:ascii="Arial" w:hAnsi="Arial" w:cs="Arial"/>
          <w:sz w:val="20"/>
          <w:szCs w:val="20"/>
        </w:rPr>
        <w:t>:</w:t>
      </w:r>
    </w:p>
    <w:p w14:paraId="14BD0BFE" w14:textId="77777777" w:rsidR="00F14FDE" w:rsidRDefault="00F14FDE" w:rsidP="00F14FDE">
      <w:pPr>
        <w:rPr>
          <w:rFonts w:ascii="Arial" w:hAnsi="Arial" w:cs="Arial"/>
          <w:sz w:val="20"/>
          <w:szCs w:val="20"/>
        </w:rPr>
      </w:pPr>
    </w:p>
    <w:p w14:paraId="3381BE8E" w14:textId="77777777" w:rsidR="00F14FDE" w:rsidRPr="00F14FDE" w:rsidRDefault="00F14FDE" w:rsidP="00F14FDE">
      <w:pPr>
        <w:pStyle w:val="ListParagraph"/>
        <w:numPr>
          <w:ilvl w:val="0"/>
          <w:numId w:val="1"/>
        </w:numPr>
        <w:rPr>
          <w:rFonts w:ascii="Arial" w:hAnsi="Arial" w:cs="Arial"/>
          <w:sz w:val="20"/>
          <w:szCs w:val="20"/>
        </w:rPr>
      </w:pPr>
      <w:r w:rsidRPr="00F14FDE">
        <w:rPr>
          <w:rFonts w:ascii="Arial" w:hAnsi="Arial" w:cs="Arial"/>
          <w:sz w:val="20"/>
          <w:szCs w:val="20"/>
        </w:rPr>
        <w:t>Working more overtime hours than usual</w:t>
      </w:r>
    </w:p>
    <w:p w14:paraId="137818AB" w14:textId="77777777" w:rsidR="00F14FDE" w:rsidRPr="00F14FDE" w:rsidRDefault="00F14FDE" w:rsidP="00F14FDE">
      <w:pPr>
        <w:pStyle w:val="ListParagraph"/>
        <w:numPr>
          <w:ilvl w:val="0"/>
          <w:numId w:val="1"/>
        </w:numPr>
        <w:rPr>
          <w:rFonts w:ascii="Arial" w:hAnsi="Arial" w:cs="Arial"/>
          <w:sz w:val="20"/>
          <w:szCs w:val="20"/>
        </w:rPr>
      </w:pPr>
      <w:r w:rsidRPr="00F14FDE">
        <w:rPr>
          <w:rFonts w:ascii="Arial" w:hAnsi="Arial" w:cs="Arial"/>
          <w:sz w:val="20"/>
          <w:szCs w:val="20"/>
        </w:rPr>
        <w:t>Working over the weekends</w:t>
      </w:r>
    </w:p>
    <w:p w14:paraId="01570BC0" w14:textId="77777777" w:rsidR="00F14FDE" w:rsidRPr="00F14FDE" w:rsidRDefault="00F14FDE" w:rsidP="00F14FDE">
      <w:pPr>
        <w:pStyle w:val="ListParagraph"/>
        <w:numPr>
          <w:ilvl w:val="0"/>
          <w:numId w:val="1"/>
        </w:numPr>
        <w:rPr>
          <w:rFonts w:ascii="Arial" w:hAnsi="Arial" w:cs="Arial"/>
          <w:sz w:val="20"/>
          <w:szCs w:val="20"/>
        </w:rPr>
      </w:pPr>
      <w:r w:rsidRPr="00F14FDE">
        <w:rPr>
          <w:rFonts w:ascii="Arial" w:hAnsi="Arial" w:cs="Arial"/>
          <w:sz w:val="20"/>
          <w:szCs w:val="20"/>
        </w:rPr>
        <w:t>Mood swings</w:t>
      </w:r>
    </w:p>
    <w:p w14:paraId="036A7E00" w14:textId="77777777" w:rsidR="00F14FDE" w:rsidRPr="00F14FDE" w:rsidRDefault="00F14FDE" w:rsidP="00F14FDE">
      <w:pPr>
        <w:pStyle w:val="ListParagraph"/>
        <w:numPr>
          <w:ilvl w:val="0"/>
          <w:numId w:val="1"/>
        </w:numPr>
        <w:rPr>
          <w:rFonts w:ascii="Arial" w:hAnsi="Arial" w:cs="Arial"/>
          <w:sz w:val="20"/>
          <w:szCs w:val="20"/>
        </w:rPr>
      </w:pPr>
      <w:r w:rsidRPr="00F14FDE">
        <w:rPr>
          <w:rFonts w:ascii="Arial" w:hAnsi="Arial" w:cs="Arial"/>
          <w:sz w:val="20"/>
          <w:szCs w:val="20"/>
        </w:rPr>
        <w:t>Irritability</w:t>
      </w:r>
    </w:p>
    <w:p w14:paraId="277070C9" w14:textId="77777777" w:rsidR="00F14FDE" w:rsidRPr="00F14FDE" w:rsidRDefault="00F14FDE" w:rsidP="00F14FDE">
      <w:pPr>
        <w:pStyle w:val="ListParagraph"/>
        <w:numPr>
          <w:ilvl w:val="0"/>
          <w:numId w:val="1"/>
        </w:numPr>
        <w:rPr>
          <w:rFonts w:ascii="Arial" w:hAnsi="Arial" w:cs="Arial"/>
          <w:sz w:val="20"/>
          <w:szCs w:val="20"/>
        </w:rPr>
      </w:pPr>
      <w:r w:rsidRPr="00F14FDE">
        <w:rPr>
          <w:rFonts w:ascii="Arial" w:hAnsi="Arial" w:cs="Arial"/>
          <w:sz w:val="20"/>
          <w:szCs w:val="20"/>
        </w:rPr>
        <w:t>Decrease in quality of work</w:t>
      </w:r>
    </w:p>
    <w:p w14:paraId="1FA3A97E" w14:textId="77777777" w:rsidR="00F14FDE" w:rsidRPr="00F14FDE" w:rsidRDefault="00F14FDE" w:rsidP="00F14FDE">
      <w:pPr>
        <w:pStyle w:val="ListParagraph"/>
        <w:numPr>
          <w:ilvl w:val="0"/>
          <w:numId w:val="1"/>
        </w:numPr>
        <w:rPr>
          <w:rFonts w:ascii="Arial" w:hAnsi="Arial" w:cs="Arial"/>
          <w:sz w:val="20"/>
          <w:szCs w:val="20"/>
        </w:rPr>
      </w:pPr>
      <w:r w:rsidRPr="00F14FDE">
        <w:rPr>
          <w:rFonts w:ascii="Arial" w:hAnsi="Arial" w:cs="Arial"/>
          <w:sz w:val="20"/>
          <w:szCs w:val="20"/>
        </w:rPr>
        <w:t>Less socializing and more isolation than usual</w:t>
      </w:r>
    </w:p>
    <w:p w14:paraId="64AA127D" w14:textId="77777777" w:rsidR="00F14FDE" w:rsidRPr="00F14FDE" w:rsidRDefault="00F14FDE" w:rsidP="00F14FDE">
      <w:pPr>
        <w:pStyle w:val="ListParagraph"/>
        <w:numPr>
          <w:ilvl w:val="0"/>
          <w:numId w:val="1"/>
        </w:numPr>
        <w:rPr>
          <w:rFonts w:ascii="Arial" w:hAnsi="Arial" w:cs="Arial"/>
          <w:sz w:val="20"/>
          <w:szCs w:val="20"/>
        </w:rPr>
      </w:pPr>
      <w:r w:rsidRPr="00F14FDE">
        <w:rPr>
          <w:rFonts w:ascii="Arial" w:hAnsi="Arial" w:cs="Arial"/>
          <w:sz w:val="20"/>
          <w:szCs w:val="20"/>
        </w:rPr>
        <w:t>Fatigue</w:t>
      </w:r>
    </w:p>
    <w:p w14:paraId="6B942115" w14:textId="77777777" w:rsidR="00F14FDE" w:rsidRPr="00F14FDE" w:rsidRDefault="00F14FDE" w:rsidP="00F14FDE">
      <w:pPr>
        <w:pStyle w:val="ListParagraph"/>
        <w:numPr>
          <w:ilvl w:val="0"/>
          <w:numId w:val="1"/>
        </w:numPr>
        <w:rPr>
          <w:rFonts w:ascii="Arial" w:hAnsi="Arial" w:cs="Arial"/>
          <w:sz w:val="20"/>
          <w:szCs w:val="20"/>
        </w:rPr>
      </w:pPr>
      <w:r w:rsidRPr="00F14FDE">
        <w:rPr>
          <w:rFonts w:ascii="Arial" w:hAnsi="Arial" w:cs="Arial"/>
          <w:sz w:val="20"/>
          <w:szCs w:val="20"/>
        </w:rPr>
        <w:t>Increase in sick/personal days</w:t>
      </w:r>
    </w:p>
    <w:p w14:paraId="2CC618B8" w14:textId="77777777" w:rsidR="00F14FDE" w:rsidRPr="00F14FDE" w:rsidRDefault="00F14FDE" w:rsidP="00F14FDE">
      <w:pPr>
        <w:pStyle w:val="ListParagraph"/>
        <w:numPr>
          <w:ilvl w:val="0"/>
          <w:numId w:val="1"/>
        </w:numPr>
        <w:rPr>
          <w:rFonts w:ascii="Arial" w:hAnsi="Arial" w:cs="Arial"/>
          <w:sz w:val="20"/>
          <w:szCs w:val="20"/>
        </w:rPr>
      </w:pPr>
      <w:r w:rsidRPr="00F14FDE">
        <w:rPr>
          <w:rFonts w:ascii="Arial" w:hAnsi="Arial" w:cs="Arial"/>
          <w:sz w:val="20"/>
          <w:szCs w:val="20"/>
        </w:rPr>
        <w:t>Disengagement</w:t>
      </w:r>
    </w:p>
    <w:p w14:paraId="46AF0882" w14:textId="77777777" w:rsidR="00F14FDE" w:rsidRDefault="00F14FDE" w:rsidP="00F14FDE">
      <w:pPr>
        <w:pStyle w:val="ListParagraph"/>
        <w:numPr>
          <w:ilvl w:val="0"/>
          <w:numId w:val="1"/>
        </w:numPr>
        <w:rPr>
          <w:rFonts w:ascii="Arial" w:hAnsi="Arial" w:cs="Arial"/>
          <w:sz w:val="20"/>
          <w:szCs w:val="20"/>
        </w:rPr>
      </w:pPr>
      <w:r w:rsidRPr="00F14FDE">
        <w:rPr>
          <w:rFonts w:ascii="Arial" w:hAnsi="Arial" w:cs="Arial"/>
          <w:sz w:val="20"/>
          <w:szCs w:val="20"/>
        </w:rPr>
        <w:t>Unusual sensitivity</w:t>
      </w:r>
    </w:p>
    <w:p w14:paraId="4E8B04AA" w14:textId="77777777" w:rsidR="00FD0581" w:rsidRDefault="00FD0581" w:rsidP="002E0C4F">
      <w:pPr>
        <w:rPr>
          <w:rFonts w:ascii="Arial" w:hAnsi="Arial" w:cs="Arial"/>
          <w:sz w:val="20"/>
          <w:szCs w:val="20"/>
        </w:rPr>
      </w:pPr>
    </w:p>
    <w:p w14:paraId="2B8A2028" w14:textId="0B093C2D" w:rsidR="00CF5DF1" w:rsidRDefault="0077047D" w:rsidP="002E0C4F">
      <w:pPr>
        <w:rPr>
          <w:rFonts w:ascii="Arial" w:hAnsi="Arial" w:cs="Arial"/>
          <w:sz w:val="20"/>
          <w:szCs w:val="20"/>
        </w:rPr>
      </w:pPr>
      <w:r>
        <w:rPr>
          <w:rFonts w:ascii="Arial" w:hAnsi="Arial" w:cs="Arial"/>
          <w:sz w:val="20"/>
          <w:szCs w:val="20"/>
        </w:rPr>
        <w:t xml:space="preserve">When it comes to </w:t>
      </w:r>
      <w:r w:rsidR="00EE4D14">
        <w:rPr>
          <w:rFonts w:ascii="Arial" w:hAnsi="Arial" w:cs="Arial"/>
          <w:sz w:val="20"/>
          <w:szCs w:val="20"/>
        </w:rPr>
        <w:t xml:space="preserve">employee </w:t>
      </w:r>
      <w:r w:rsidR="00CF5DF1">
        <w:rPr>
          <w:rFonts w:ascii="Arial" w:hAnsi="Arial" w:cs="Arial"/>
          <w:sz w:val="20"/>
          <w:szCs w:val="20"/>
        </w:rPr>
        <w:t>burnout, prevention is key. It’s much easier to take steps to prevent burnout from occurring than it is to</w:t>
      </w:r>
      <w:r w:rsidR="00FD0581">
        <w:rPr>
          <w:rFonts w:ascii="Arial" w:hAnsi="Arial" w:cs="Arial"/>
          <w:sz w:val="20"/>
          <w:szCs w:val="20"/>
        </w:rPr>
        <w:t xml:space="preserve"> try to</w:t>
      </w:r>
      <w:r w:rsidR="00CF5DF1">
        <w:rPr>
          <w:rFonts w:ascii="Arial" w:hAnsi="Arial" w:cs="Arial"/>
          <w:sz w:val="20"/>
          <w:szCs w:val="20"/>
        </w:rPr>
        <w:t xml:space="preserve"> “cure” employee burnout. Luckily, there are a lot of easy steps employers can take to </w:t>
      </w:r>
      <w:r w:rsidR="003D7195">
        <w:rPr>
          <w:rFonts w:ascii="Arial" w:hAnsi="Arial" w:cs="Arial"/>
          <w:sz w:val="20"/>
          <w:szCs w:val="20"/>
        </w:rPr>
        <w:t xml:space="preserve">both </w:t>
      </w:r>
      <w:r w:rsidR="00CF5DF1">
        <w:rPr>
          <w:rFonts w:ascii="Arial" w:hAnsi="Arial" w:cs="Arial"/>
          <w:sz w:val="20"/>
          <w:szCs w:val="20"/>
        </w:rPr>
        <w:t xml:space="preserve">help prevent burnout </w:t>
      </w:r>
      <w:r w:rsidR="003D7195">
        <w:rPr>
          <w:rFonts w:ascii="Arial" w:hAnsi="Arial" w:cs="Arial"/>
          <w:sz w:val="20"/>
          <w:szCs w:val="20"/>
        </w:rPr>
        <w:t>and help employees who are feeling the effects of burnout</w:t>
      </w:r>
      <w:r w:rsidR="00CF5DF1">
        <w:rPr>
          <w:rFonts w:ascii="Arial" w:hAnsi="Arial" w:cs="Arial"/>
          <w:sz w:val="20"/>
          <w:szCs w:val="20"/>
        </w:rPr>
        <w:t>:</w:t>
      </w:r>
    </w:p>
    <w:p w14:paraId="778A458A" w14:textId="77777777" w:rsidR="00CF5DF1" w:rsidRDefault="00CF5DF1" w:rsidP="002E0C4F">
      <w:pPr>
        <w:rPr>
          <w:rFonts w:ascii="Arial" w:hAnsi="Arial" w:cs="Arial"/>
          <w:sz w:val="20"/>
          <w:szCs w:val="20"/>
        </w:rPr>
      </w:pPr>
    </w:p>
    <w:p w14:paraId="5D91E744" w14:textId="799D9FB9" w:rsidR="00CF5DF1" w:rsidRDefault="00CF5DF1" w:rsidP="002E0C4F">
      <w:pPr>
        <w:rPr>
          <w:rFonts w:ascii="Arial" w:hAnsi="Arial" w:cs="Arial"/>
          <w:sz w:val="20"/>
          <w:szCs w:val="20"/>
        </w:rPr>
      </w:pPr>
      <w:r w:rsidRPr="003D7195">
        <w:rPr>
          <w:rFonts w:ascii="Arial" w:hAnsi="Arial" w:cs="Arial"/>
          <w:b/>
          <w:sz w:val="20"/>
          <w:szCs w:val="20"/>
        </w:rPr>
        <w:t>Talk about stress.</w:t>
      </w:r>
      <w:r w:rsidR="00FD0581">
        <w:rPr>
          <w:rFonts w:ascii="Arial" w:hAnsi="Arial" w:cs="Arial"/>
          <w:sz w:val="20"/>
          <w:szCs w:val="20"/>
        </w:rPr>
        <w:t xml:space="preserve"> </w:t>
      </w:r>
      <w:r w:rsidR="003D7195">
        <w:rPr>
          <w:rFonts w:ascii="Arial" w:hAnsi="Arial" w:cs="Arial"/>
          <w:sz w:val="20"/>
          <w:szCs w:val="20"/>
        </w:rPr>
        <w:t xml:space="preserve">Addressing stress is crucial in promoting a </w:t>
      </w:r>
      <w:r w:rsidR="00EE4D14">
        <w:rPr>
          <w:rFonts w:ascii="Arial" w:hAnsi="Arial" w:cs="Arial"/>
          <w:sz w:val="20"/>
          <w:szCs w:val="20"/>
        </w:rPr>
        <w:t>stable</w:t>
      </w:r>
      <w:r w:rsidR="003D7195">
        <w:rPr>
          <w:rFonts w:ascii="Arial" w:hAnsi="Arial" w:cs="Arial"/>
          <w:sz w:val="20"/>
          <w:szCs w:val="20"/>
        </w:rPr>
        <w:t xml:space="preserve"> workforce. </w:t>
      </w:r>
      <w:r w:rsidR="00BE4D00">
        <w:rPr>
          <w:rFonts w:ascii="Arial" w:hAnsi="Arial" w:cs="Arial"/>
          <w:sz w:val="20"/>
          <w:szCs w:val="20"/>
        </w:rPr>
        <w:t xml:space="preserve">Add stress education to your existing wellness program. Use this education to teach employees effective stress management </w:t>
      </w:r>
      <w:r w:rsidR="00EE4D14">
        <w:rPr>
          <w:rFonts w:ascii="Arial" w:hAnsi="Arial" w:cs="Arial"/>
          <w:sz w:val="20"/>
          <w:szCs w:val="20"/>
        </w:rPr>
        <w:t xml:space="preserve">techniques </w:t>
      </w:r>
      <w:r w:rsidR="00BE4D00">
        <w:rPr>
          <w:rFonts w:ascii="Arial" w:hAnsi="Arial" w:cs="Arial"/>
          <w:sz w:val="20"/>
          <w:szCs w:val="20"/>
        </w:rPr>
        <w:t xml:space="preserve">and coping skills. </w:t>
      </w:r>
      <w:r w:rsidR="00A94308">
        <w:rPr>
          <w:rFonts w:ascii="Arial" w:hAnsi="Arial" w:cs="Arial"/>
          <w:sz w:val="20"/>
          <w:szCs w:val="20"/>
        </w:rPr>
        <w:t>Consider brin</w:t>
      </w:r>
      <w:r w:rsidR="00EE4D14">
        <w:rPr>
          <w:rFonts w:ascii="Arial" w:hAnsi="Arial" w:cs="Arial"/>
          <w:sz w:val="20"/>
          <w:szCs w:val="20"/>
        </w:rPr>
        <w:t>g</w:t>
      </w:r>
      <w:r w:rsidR="00A94308">
        <w:rPr>
          <w:rFonts w:ascii="Arial" w:hAnsi="Arial" w:cs="Arial"/>
          <w:sz w:val="20"/>
          <w:szCs w:val="20"/>
        </w:rPr>
        <w:t xml:space="preserve">ing in healthcare professionals to guide “lunch and learn” sessions regarding stress. </w:t>
      </w:r>
    </w:p>
    <w:p w14:paraId="41620B0C" w14:textId="77777777" w:rsidR="00CF5DF1" w:rsidRDefault="00CF5DF1" w:rsidP="002E0C4F">
      <w:pPr>
        <w:rPr>
          <w:rFonts w:ascii="Arial" w:hAnsi="Arial" w:cs="Arial"/>
          <w:sz w:val="20"/>
          <w:szCs w:val="20"/>
        </w:rPr>
      </w:pPr>
    </w:p>
    <w:p w14:paraId="08ABACA2" w14:textId="2F057511" w:rsidR="00CF5DF1" w:rsidRDefault="00CF5DF1" w:rsidP="002E0C4F">
      <w:pPr>
        <w:rPr>
          <w:rFonts w:ascii="Arial" w:hAnsi="Arial" w:cs="Arial"/>
          <w:sz w:val="20"/>
          <w:szCs w:val="20"/>
        </w:rPr>
      </w:pPr>
      <w:r w:rsidRPr="00A94308">
        <w:rPr>
          <w:rFonts w:ascii="Arial" w:hAnsi="Arial" w:cs="Arial"/>
          <w:b/>
          <w:sz w:val="20"/>
          <w:szCs w:val="20"/>
        </w:rPr>
        <w:lastRenderedPageBreak/>
        <w:t>Offer flexibility.</w:t>
      </w:r>
      <w:r w:rsidR="00A94308">
        <w:rPr>
          <w:rFonts w:ascii="Arial" w:hAnsi="Arial" w:cs="Arial"/>
          <w:sz w:val="20"/>
          <w:szCs w:val="20"/>
        </w:rPr>
        <w:t xml:space="preserve"> A flexible workplace limits the chances of employee burnout. Flexible hours, schedules, and the ability to work from home eliminate a lot of </w:t>
      </w:r>
      <w:r w:rsidR="00EE4D14">
        <w:rPr>
          <w:rFonts w:ascii="Arial" w:hAnsi="Arial" w:cs="Arial"/>
          <w:sz w:val="20"/>
          <w:szCs w:val="20"/>
        </w:rPr>
        <w:t xml:space="preserve">the </w:t>
      </w:r>
      <w:r w:rsidR="00A94308">
        <w:rPr>
          <w:rFonts w:ascii="Arial" w:hAnsi="Arial" w:cs="Arial"/>
          <w:sz w:val="20"/>
          <w:szCs w:val="20"/>
        </w:rPr>
        <w:t xml:space="preserve">challenges that full-time employees (especially working parents) struggle with. </w:t>
      </w:r>
      <w:r w:rsidR="003D3EBF">
        <w:rPr>
          <w:rFonts w:ascii="Arial" w:hAnsi="Arial" w:cs="Arial"/>
          <w:sz w:val="20"/>
          <w:szCs w:val="20"/>
        </w:rPr>
        <w:t>As an added benefit, s</w:t>
      </w:r>
      <w:r w:rsidR="00A94308">
        <w:rPr>
          <w:rFonts w:ascii="Arial" w:hAnsi="Arial" w:cs="Arial"/>
          <w:sz w:val="20"/>
          <w:szCs w:val="20"/>
        </w:rPr>
        <w:t>tudies have shown that flexibility in the workplace often leads to mor</w:t>
      </w:r>
      <w:r w:rsidR="003D3EBF">
        <w:rPr>
          <w:rFonts w:ascii="Arial" w:hAnsi="Arial" w:cs="Arial"/>
          <w:sz w:val="20"/>
          <w:szCs w:val="20"/>
        </w:rPr>
        <w:t>e productive, loyal, and happier</w:t>
      </w:r>
      <w:r w:rsidR="00A94308">
        <w:rPr>
          <w:rFonts w:ascii="Arial" w:hAnsi="Arial" w:cs="Arial"/>
          <w:sz w:val="20"/>
          <w:szCs w:val="20"/>
        </w:rPr>
        <w:t xml:space="preserve"> employees. </w:t>
      </w:r>
    </w:p>
    <w:p w14:paraId="3D0A8982" w14:textId="77777777" w:rsidR="00CF5DF1" w:rsidRDefault="00CF5DF1" w:rsidP="002E0C4F">
      <w:pPr>
        <w:rPr>
          <w:rFonts w:ascii="Arial" w:hAnsi="Arial" w:cs="Arial"/>
          <w:sz w:val="20"/>
          <w:szCs w:val="20"/>
        </w:rPr>
      </w:pPr>
    </w:p>
    <w:p w14:paraId="2F7D5CD7" w14:textId="21EE7E1C" w:rsidR="00CF5DF1" w:rsidRDefault="00CF5DF1" w:rsidP="002E0C4F">
      <w:pPr>
        <w:rPr>
          <w:rFonts w:ascii="Arial" w:hAnsi="Arial" w:cs="Arial"/>
          <w:sz w:val="20"/>
          <w:szCs w:val="20"/>
        </w:rPr>
      </w:pPr>
      <w:r w:rsidRPr="005971C6">
        <w:rPr>
          <w:rFonts w:ascii="Arial" w:hAnsi="Arial" w:cs="Arial"/>
          <w:b/>
          <w:sz w:val="20"/>
          <w:szCs w:val="20"/>
        </w:rPr>
        <w:t>Encourage time off.</w:t>
      </w:r>
      <w:r>
        <w:rPr>
          <w:rFonts w:ascii="Arial" w:hAnsi="Arial" w:cs="Arial"/>
          <w:sz w:val="20"/>
          <w:szCs w:val="20"/>
        </w:rPr>
        <w:t xml:space="preserve"> </w:t>
      </w:r>
      <w:r w:rsidR="005971C6">
        <w:rPr>
          <w:rFonts w:ascii="Arial" w:hAnsi="Arial" w:cs="Arial"/>
          <w:sz w:val="20"/>
          <w:szCs w:val="20"/>
        </w:rPr>
        <w:t xml:space="preserve">Time off from work is crucial for employees’ mental health and wellbeing. Employers should encourage employees to take a step away from their work when they need a break. This includes encouraging employees to take </w:t>
      </w:r>
      <w:r w:rsidR="00EE4D14">
        <w:rPr>
          <w:rFonts w:ascii="Arial" w:hAnsi="Arial" w:cs="Arial"/>
          <w:sz w:val="20"/>
          <w:szCs w:val="20"/>
        </w:rPr>
        <w:t xml:space="preserve">regular </w:t>
      </w:r>
      <w:r w:rsidR="005971C6">
        <w:rPr>
          <w:rFonts w:ascii="Arial" w:hAnsi="Arial" w:cs="Arial"/>
          <w:sz w:val="20"/>
          <w:szCs w:val="20"/>
        </w:rPr>
        <w:t xml:space="preserve">breaks from their desk throughout the workday, supporting employees whom use their </w:t>
      </w:r>
      <w:hyperlink r:id="rId10" w:history="1">
        <w:r w:rsidR="005971C6" w:rsidRPr="00DB5D34">
          <w:rPr>
            <w:rStyle w:val="Hyperlink"/>
            <w:rFonts w:ascii="Arial" w:hAnsi="Arial" w:cs="Arial"/>
            <w:sz w:val="20"/>
            <w:szCs w:val="20"/>
          </w:rPr>
          <w:t>PTO and vacation days</w:t>
        </w:r>
      </w:hyperlink>
      <w:r w:rsidR="005971C6">
        <w:rPr>
          <w:rFonts w:ascii="Arial" w:hAnsi="Arial" w:cs="Arial"/>
          <w:sz w:val="20"/>
          <w:szCs w:val="20"/>
        </w:rPr>
        <w:t xml:space="preserve">, and promoting </w:t>
      </w:r>
      <w:hyperlink r:id="rId11" w:history="1">
        <w:r w:rsidR="005971C6" w:rsidRPr="00BD6EA7">
          <w:rPr>
            <w:rStyle w:val="Hyperlink"/>
            <w:rFonts w:ascii="Arial" w:hAnsi="Arial" w:cs="Arial"/>
            <w:sz w:val="20"/>
            <w:szCs w:val="20"/>
          </w:rPr>
          <w:t>mental health days</w:t>
        </w:r>
      </w:hyperlink>
      <w:r w:rsidR="005971C6">
        <w:rPr>
          <w:rFonts w:ascii="Arial" w:hAnsi="Arial" w:cs="Arial"/>
          <w:sz w:val="20"/>
          <w:szCs w:val="20"/>
        </w:rPr>
        <w:t xml:space="preserve">. </w:t>
      </w:r>
    </w:p>
    <w:p w14:paraId="32432481" w14:textId="77777777" w:rsidR="00CF5DF1" w:rsidRDefault="00CF5DF1" w:rsidP="002E0C4F">
      <w:pPr>
        <w:rPr>
          <w:rFonts w:ascii="Arial" w:hAnsi="Arial" w:cs="Arial"/>
          <w:sz w:val="20"/>
          <w:szCs w:val="20"/>
        </w:rPr>
      </w:pPr>
    </w:p>
    <w:p w14:paraId="1D854CC5" w14:textId="766216E6" w:rsidR="00CF5DF1" w:rsidRDefault="00CF5DF1" w:rsidP="002E0C4F">
      <w:pPr>
        <w:rPr>
          <w:rFonts w:ascii="Arial" w:hAnsi="Arial" w:cs="Arial"/>
          <w:sz w:val="20"/>
          <w:szCs w:val="20"/>
        </w:rPr>
      </w:pPr>
      <w:r w:rsidRPr="005971C6">
        <w:rPr>
          <w:rFonts w:ascii="Arial" w:hAnsi="Arial" w:cs="Arial"/>
          <w:b/>
          <w:sz w:val="20"/>
          <w:szCs w:val="20"/>
        </w:rPr>
        <w:t>Check in.</w:t>
      </w:r>
      <w:r w:rsidR="005971C6">
        <w:rPr>
          <w:rFonts w:ascii="Arial" w:hAnsi="Arial" w:cs="Arial"/>
          <w:sz w:val="20"/>
          <w:szCs w:val="20"/>
        </w:rPr>
        <w:t xml:space="preserve"> Always keep open communication with employees. Ask them how they are doing on a regular basis</w:t>
      </w:r>
      <w:r w:rsidR="00EE4D14">
        <w:rPr>
          <w:rFonts w:ascii="Arial" w:hAnsi="Arial" w:cs="Arial"/>
          <w:sz w:val="20"/>
          <w:szCs w:val="20"/>
        </w:rPr>
        <w:t>,</w:t>
      </w:r>
      <w:r w:rsidR="005971C6">
        <w:rPr>
          <w:rFonts w:ascii="Arial" w:hAnsi="Arial" w:cs="Arial"/>
          <w:sz w:val="20"/>
          <w:szCs w:val="20"/>
        </w:rPr>
        <w:t xml:space="preserve"> and check to see if they are stressed. Ask them if they have any concerns about their workload and if there is anything you can do to help. </w:t>
      </w:r>
      <w:r w:rsidR="005971C6" w:rsidRPr="005971C6">
        <w:rPr>
          <w:rFonts w:ascii="Arial" w:hAnsi="Arial" w:cs="Arial"/>
          <w:sz w:val="20"/>
          <w:szCs w:val="20"/>
        </w:rPr>
        <w:t>Discuss realistic workloads, deadlines</w:t>
      </w:r>
      <w:r w:rsidR="005971C6">
        <w:rPr>
          <w:rFonts w:ascii="Arial" w:hAnsi="Arial" w:cs="Arial"/>
          <w:sz w:val="20"/>
          <w:szCs w:val="20"/>
        </w:rPr>
        <w:t xml:space="preserve">, and overall expectations. Employers should strive to stay open-minded and receptive to employee feedback. </w:t>
      </w:r>
    </w:p>
    <w:p w14:paraId="1DDED3C5" w14:textId="77777777" w:rsidR="00CF5DF1" w:rsidRDefault="00CF5DF1" w:rsidP="002E0C4F">
      <w:pPr>
        <w:rPr>
          <w:rFonts w:ascii="Arial" w:hAnsi="Arial" w:cs="Arial"/>
          <w:sz w:val="20"/>
          <w:szCs w:val="20"/>
        </w:rPr>
      </w:pPr>
    </w:p>
    <w:p w14:paraId="249AE95F" w14:textId="0E40AB70" w:rsidR="00CF5DF1" w:rsidRDefault="00CF5DF1" w:rsidP="002E0C4F">
      <w:pPr>
        <w:rPr>
          <w:rFonts w:ascii="Arial" w:hAnsi="Arial" w:cs="Arial"/>
          <w:sz w:val="20"/>
          <w:szCs w:val="20"/>
        </w:rPr>
      </w:pPr>
      <w:r w:rsidRPr="00A75859">
        <w:rPr>
          <w:rFonts w:ascii="Arial" w:hAnsi="Arial" w:cs="Arial"/>
          <w:b/>
          <w:sz w:val="20"/>
          <w:szCs w:val="20"/>
        </w:rPr>
        <w:t>Cross-train employees.</w:t>
      </w:r>
      <w:r w:rsidR="005971C6">
        <w:rPr>
          <w:rFonts w:ascii="Arial" w:hAnsi="Arial" w:cs="Arial"/>
          <w:sz w:val="20"/>
          <w:szCs w:val="20"/>
        </w:rPr>
        <w:t xml:space="preserve"> Depending on your company, it might be beneficial to cross-train a few employees on the same team. This way, tasks can be shared when an employee is overwhelmed </w:t>
      </w:r>
      <w:r w:rsidR="006903BA">
        <w:rPr>
          <w:rFonts w:ascii="Arial" w:hAnsi="Arial" w:cs="Arial"/>
          <w:sz w:val="20"/>
          <w:szCs w:val="20"/>
        </w:rPr>
        <w:t>or needs to take a day off</w:t>
      </w:r>
      <w:r w:rsidR="005971C6">
        <w:rPr>
          <w:rFonts w:ascii="Arial" w:hAnsi="Arial" w:cs="Arial"/>
          <w:sz w:val="20"/>
          <w:szCs w:val="20"/>
        </w:rPr>
        <w:t xml:space="preserve">. </w:t>
      </w:r>
      <w:r w:rsidR="006903BA">
        <w:rPr>
          <w:rFonts w:ascii="Arial" w:hAnsi="Arial" w:cs="Arial"/>
          <w:sz w:val="20"/>
          <w:szCs w:val="20"/>
        </w:rPr>
        <w:t xml:space="preserve">Cross-training employees can help reduce stress when colleagues are able to work together and </w:t>
      </w:r>
      <w:r w:rsidR="00A75859">
        <w:rPr>
          <w:rFonts w:ascii="Arial" w:hAnsi="Arial" w:cs="Arial"/>
          <w:sz w:val="20"/>
          <w:szCs w:val="20"/>
        </w:rPr>
        <w:t>fill-in for one another</w:t>
      </w:r>
      <w:r w:rsidR="006903BA">
        <w:rPr>
          <w:rFonts w:ascii="Arial" w:hAnsi="Arial" w:cs="Arial"/>
          <w:sz w:val="20"/>
          <w:szCs w:val="20"/>
        </w:rPr>
        <w:t>.</w:t>
      </w:r>
    </w:p>
    <w:p w14:paraId="6725EA8D" w14:textId="77777777" w:rsidR="005971C6" w:rsidRDefault="005971C6" w:rsidP="002E0C4F">
      <w:pPr>
        <w:rPr>
          <w:rFonts w:ascii="Arial" w:hAnsi="Arial" w:cs="Arial"/>
          <w:sz w:val="20"/>
          <w:szCs w:val="20"/>
        </w:rPr>
      </w:pPr>
    </w:p>
    <w:p w14:paraId="67D31BB5" w14:textId="266ACF1F" w:rsidR="001D0F12" w:rsidRDefault="001D0F12" w:rsidP="002E0C4F">
      <w:pPr>
        <w:rPr>
          <w:rFonts w:ascii="Arial" w:hAnsi="Arial" w:cs="Arial"/>
          <w:sz w:val="20"/>
          <w:szCs w:val="20"/>
        </w:rPr>
      </w:pPr>
      <w:r w:rsidRPr="00357967">
        <w:rPr>
          <w:rFonts w:ascii="Arial" w:hAnsi="Arial" w:cs="Arial"/>
          <w:b/>
          <w:sz w:val="20"/>
          <w:szCs w:val="20"/>
        </w:rPr>
        <w:t>Prioritize wellness.</w:t>
      </w:r>
      <w:r>
        <w:rPr>
          <w:rFonts w:ascii="Arial" w:hAnsi="Arial" w:cs="Arial"/>
          <w:sz w:val="20"/>
          <w:szCs w:val="20"/>
        </w:rPr>
        <w:t xml:space="preserve"> </w:t>
      </w:r>
      <w:r w:rsidR="001C386A">
        <w:rPr>
          <w:rFonts w:ascii="Arial" w:hAnsi="Arial" w:cs="Arial"/>
          <w:sz w:val="20"/>
          <w:szCs w:val="20"/>
        </w:rPr>
        <w:t xml:space="preserve">Promoting employee wellness will help reduce burnout levels by keeping employees physically and mentally healthy. </w:t>
      </w:r>
      <w:r w:rsidR="008D5607">
        <w:rPr>
          <w:rFonts w:ascii="Arial" w:hAnsi="Arial" w:cs="Arial"/>
          <w:sz w:val="20"/>
          <w:szCs w:val="20"/>
        </w:rPr>
        <w:t xml:space="preserve">Provide </w:t>
      </w:r>
      <w:r w:rsidR="00357967">
        <w:rPr>
          <w:rFonts w:ascii="Arial" w:hAnsi="Arial" w:cs="Arial"/>
          <w:sz w:val="20"/>
          <w:szCs w:val="20"/>
        </w:rPr>
        <w:t xml:space="preserve">nutritious snacks, host a walking club, and start off important meetings with some breathing techniques. </w:t>
      </w:r>
    </w:p>
    <w:p w14:paraId="6A98AB34" w14:textId="77777777" w:rsidR="00357967" w:rsidRDefault="00357967" w:rsidP="002E0C4F">
      <w:pPr>
        <w:rPr>
          <w:rFonts w:ascii="Arial" w:hAnsi="Arial" w:cs="Arial"/>
          <w:sz w:val="20"/>
          <w:szCs w:val="20"/>
        </w:rPr>
      </w:pPr>
    </w:p>
    <w:p w14:paraId="7DECED03" w14:textId="7B6E61D9" w:rsidR="00357967" w:rsidRDefault="00357967" w:rsidP="002E0C4F">
      <w:pPr>
        <w:rPr>
          <w:rFonts w:ascii="Arial" w:hAnsi="Arial" w:cs="Arial"/>
          <w:sz w:val="20"/>
          <w:szCs w:val="20"/>
        </w:rPr>
      </w:pPr>
      <w:r>
        <w:rPr>
          <w:rFonts w:ascii="Arial" w:hAnsi="Arial" w:cs="Arial"/>
          <w:sz w:val="20"/>
          <w:szCs w:val="20"/>
        </w:rPr>
        <w:t xml:space="preserve">Don’t let job pressures affect the health of your employees. Learn how to spot signs of employee burnout and take action to help prevent burnout from spreading. Remember that crazy hours, overwhelming deadlines, and strict schedules will only harm work performance. </w:t>
      </w:r>
    </w:p>
    <w:p w14:paraId="65F7A95E" w14:textId="77777777" w:rsidR="00CF5DF1" w:rsidRDefault="00CF5DF1" w:rsidP="002E0C4F">
      <w:pPr>
        <w:rPr>
          <w:rFonts w:ascii="Arial" w:hAnsi="Arial" w:cs="Arial"/>
          <w:sz w:val="20"/>
          <w:szCs w:val="20"/>
        </w:rPr>
      </w:pPr>
      <w:bookmarkStart w:id="0" w:name="_GoBack"/>
      <w:bookmarkEnd w:id="0"/>
    </w:p>
    <w:p w14:paraId="72CAD2C7" w14:textId="77777777" w:rsidR="00CF5DF1" w:rsidRDefault="00CF5DF1" w:rsidP="002E0C4F">
      <w:pPr>
        <w:rPr>
          <w:rFonts w:ascii="Arial" w:hAnsi="Arial" w:cs="Arial"/>
          <w:sz w:val="20"/>
          <w:szCs w:val="20"/>
        </w:rPr>
      </w:pPr>
    </w:p>
    <w:p w14:paraId="23B62A9A" w14:textId="66AAD538" w:rsidR="00FC20BD" w:rsidRPr="002E0C4F" w:rsidRDefault="00FC20BD" w:rsidP="002E0C4F">
      <w:pPr>
        <w:rPr>
          <w:rFonts w:ascii="Arial" w:hAnsi="Arial" w:cs="Arial"/>
          <w:sz w:val="20"/>
          <w:szCs w:val="20"/>
        </w:rPr>
      </w:pPr>
    </w:p>
    <w:sectPr w:rsidR="00FC20BD" w:rsidRPr="002E0C4F" w:rsidSect="002E0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7EF"/>
    <w:multiLevelType w:val="hybridMultilevel"/>
    <w:tmpl w:val="DDFA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D52BE"/>
    <w:multiLevelType w:val="hybridMultilevel"/>
    <w:tmpl w:val="3028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4F"/>
    <w:rsid w:val="000E0CB2"/>
    <w:rsid w:val="001C386A"/>
    <w:rsid w:val="001D0F12"/>
    <w:rsid w:val="001F6FA9"/>
    <w:rsid w:val="002C5219"/>
    <w:rsid w:val="002E0C4F"/>
    <w:rsid w:val="00357967"/>
    <w:rsid w:val="003D3EBF"/>
    <w:rsid w:val="003D7195"/>
    <w:rsid w:val="00424B84"/>
    <w:rsid w:val="005971C6"/>
    <w:rsid w:val="005B395F"/>
    <w:rsid w:val="005C4F7D"/>
    <w:rsid w:val="005E725F"/>
    <w:rsid w:val="00624148"/>
    <w:rsid w:val="006903BA"/>
    <w:rsid w:val="006A0297"/>
    <w:rsid w:val="006F3363"/>
    <w:rsid w:val="0077047D"/>
    <w:rsid w:val="008C27D6"/>
    <w:rsid w:val="008D5607"/>
    <w:rsid w:val="00A47B76"/>
    <w:rsid w:val="00A75859"/>
    <w:rsid w:val="00A81FB9"/>
    <w:rsid w:val="00A94308"/>
    <w:rsid w:val="00B90E16"/>
    <w:rsid w:val="00BD6EA7"/>
    <w:rsid w:val="00BE4D00"/>
    <w:rsid w:val="00C23FB1"/>
    <w:rsid w:val="00CA4657"/>
    <w:rsid w:val="00CF5DF1"/>
    <w:rsid w:val="00D56B7C"/>
    <w:rsid w:val="00DB5D34"/>
    <w:rsid w:val="00DC5638"/>
    <w:rsid w:val="00EE116A"/>
    <w:rsid w:val="00EE4D14"/>
    <w:rsid w:val="00F14FDE"/>
    <w:rsid w:val="00F400DC"/>
    <w:rsid w:val="00F70C6C"/>
    <w:rsid w:val="00FC20BD"/>
    <w:rsid w:val="00FD0581"/>
    <w:rsid w:val="00FF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8DE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DE"/>
    <w:pPr>
      <w:ind w:left="720"/>
      <w:contextualSpacing/>
    </w:pPr>
  </w:style>
  <w:style w:type="character" w:styleId="Hyperlink">
    <w:name w:val="Hyperlink"/>
    <w:basedOn w:val="DefaultParagraphFont"/>
    <w:uiPriority w:val="99"/>
    <w:unhideWhenUsed/>
    <w:rsid w:val="00C23FB1"/>
    <w:rPr>
      <w:color w:val="0000FF" w:themeColor="hyperlink"/>
      <w:u w:val="single"/>
    </w:rPr>
  </w:style>
  <w:style w:type="paragraph" w:styleId="NormalWeb">
    <w:name w:val="Normal (Web)"/>
    <w:basedOn w:val="Normal"/>
    <w:uiPriority w:val="99"/>
    <w:semiHidden/>
    <w:unhideWhenUsed/>
    <w:rsid w:val="00C23FB1"/>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DE"/>
    <w:pPr>
      <w:ind w:left="720"/>
      <w:contextualSpacing/>
    </w:pPr>
  </w:style>
  <w:style w:type="character" w:styleId="Hyperlink">
    <w:name w:val="Hyperlink"/>
    <w:basedOn w:val="DefaultParagraphFont"/>
    <w:uiPriority w:val="99"/>
    <w:unhideWhenUsed/>
    <w:rsid w:val="00C23FB1"/>
    <w:rPr>
      <w:color w:val="0000FF" w:themeColor="hyperlink"/>
      <w:u w:val="single"/>
    </w:rPr>
  </w:style>
  <w:style w:type="paragraph" w:styleId="NormalWeb">
    <w:name w:val="Normal (Web)"/>
    <w:basedOn w:val="Normal"/>
    <w:uiPriority w:val="99"/>
    <w:semiHidden/>
    <w:unhideWhenUsed/>
    <w:rsid w:val="00C23F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7392">
      <w:bodyDiv w:val="1"/>
      <w:marLeft w:val="0"/>
      <w:marRight w:val="0"/>
      <w:marTop w:val="0"/>
      <w:marBottom w:val="0"/>
      <w:divBdr>
        <w:top w:val="none" w:sz="0" w:space="0" w:color="auto"/>
        <w:left w:val="none" w:sz="0" w:space="0" w:color="auto"/>
        <w:bottom w:val="none" w:sz="0" w:space="0" w:color="auto"/>
        <w:right w:val="none" w:sz="0" w:space="0" w:color="auto"/>
      </w:divBdr>
    </w:div>
    <w:div w:id="655039784">
      <w:bodyDiv w:val="1"/>
      <w:marLeft w:val="0"/>
      <w:marRight w:val="0"/>
      <w:marTop w:val="0"/>
      <w:marBottom w:val="0"/>
      <w:divBdr>
        <w:top w:val="none" w:sz="0" w:space="0" w:color="auto"/>
        <w:left w:val="none" w:sz="0" w:space="0" w:color="auto"/>
        <w:bottom w:val="none" w:sz="0" w:space="0" w:color="auto"/>
        <w:right w:val="none" w:sz="0" w:space="0" w:color="auto"/>
      </w:divBdr>
    </w:div>
    <w:div w:id="668097358">
      <w:bodyDiv w:val="1"/>
      <w:marLeft w:val="0"/>
      <w:marRight w:val="0"/>
      <w:marTop w:val="0"/>
      <w:marBottom w:val="0"/>
      <w:divBdr>
        <w:top w:val="none" w:sz="0" w:space="0" w:color="auto"/>
        <w:left w:val="none" w:sz="0" w:space="0" w:color="auto"/>
        <w:bottom w:val="none" w:sz="0" w:space="0" w:color="auto"/>
        <w:right w:val="none" w:sz="0" w:space="0" w:color="auto"/>
      </w:divBdr>
    </w:div>
    <w:div w:id="1288732182">
      <w:bodyDiv w:val="1"/>
      <w:marLeft w:val="0"/>
      <w:marRight w:val="0"/>
      <w:marTop w:val="0"/>
      <w:marBottom w:val="0"/>
      <w:divBdr>
        <w:top w:val="none" w:sz="0" w:space="0" w:color="auto"/>
        <w:left w:val="none" w:sz="0" w:space="0" w:color="auto"/>
        <w:bottom w:val="none" w:sz="0" w:space="0" w:color="auto"/>
        <w:right w:val="none" w:sz="0" w:space="0" w:color="auto"/>
      </w:divBdr>
    </w:div>
    <w:div w:id="1349940355">
      <w:bodyDiv w:val="1"/>
      <w:marLeft w:val="0"/>
      <w:marRight w:val="0"/>
      <w:marTop w:val="0"/>
      <w:marBottom w:val="0"/>
      <w:divBdr>
        <w:top w:val="none" w:sz="0" w:space="0" w:color="auto"/>
        <w:left w:val="none" w:sz="0" w:space="0" w:color="auto"/>
        <w:bottom w:val="none" w:sz="0" w:space="0" w:color="auto"/>
        <w:right w:val="none" w:sz="0" w:space="0" w:color="auto"/>
      </w:divBdr>
    </w:div>
    <w:div w:id="1452046749">
      <w:bodyDiv w:val="1"/>
      <w:marLeft w:val="0"/>
      <w:marRight w:val="0"/>
      <w:marTop w:val="0"/>
      <w:marBottom w:val="0"/>
      <w:divBdr>
        <w:top w:val="none" w:sz="0" w:space="0" w:color="auto"/>
        <w:left w:val="none" w:sz="0" w:space="0" w:color="auto"/>
        <w:bottom w:val="none" w:sz="0" w:space="0" w:color="auto"/>
        <w:right w:val="none" w:sz="0" w:space="0" w:color="auto"/>
      </w:divBdr>
    </w:div>
    <w:div w:id="1913007384">
      <w:bodyDiv w:val="1"/>
      <w:marLeft w:val="0"/>
      <w:marRight w:val="0"/>
      <w:marTop w:val="0"/>
      <w:marBottom w:val="0"/>
      <w:divBdr>
        <w:top w:val="none" w:sz="0" w:space="0" w:color="auto"/>
        <w:left w:val="none" w:sz="0" w:space="0" w:color="auto"/>
        <w:bottom w:val="none" w:sz="0" w:space="0" w:color="auto"/>
        <w:right w:val="none" w:sz="0" w:space="0" w:color="auto"/>
      </w:divBdr>
    </w:div>
    <w:div w:id="20845259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tips-for-taking-a-mental-health-day-of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oney.cnn.com/2015/07/09/news/economy/americans-work-bush/index.html" TargetMode="External"/><Relationship Id="rId7" Type="http://schemas.openxmlformats.org/officeDocument/2006/relationships/hyperlink" Target="http://info.totalwellnesshealth.com/blog/are-your-employees-stressed-out" TargetMode="External"/><Relationship Id="rId8" Type="http://schemas.openxmlformats.org/officeDocument/2006/relationships/hyperlink" Target="https://hbr.org/2017/04/employee-burnout-is-a-problem-with-the-company-not-the-person" TargetMode="External"/><Relationship Id="rId9" Type="http://schemas.openxmlformats.org/officeDocument/2006/relationships/hyperlink" Target="https://www.mayoclinic.org/healthy-lifestyle/adult-health/in-depth/burnout/art-20046642" TargetMode="External"/><Relationship Id="rId10" Type="http://schemas.openxmlformats.org/officeDocument/2006/relationships/hyperlink" Target="http://info.totalwellnesshealth.com/blog/bid/353100/this-is-why-employees-shouldnt-waste-another-vaction-da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832</Words>
  <Characters>4744</Characters>
  <Application>Microsoft Macintosh Word</Application>
  <DocSecurity>0</DocSecurity>
  <Lines>39</Lines>
  <Paragraphs>11</Paragraphs>
  <ScaleCrop>false</ScaleCrop>
  <Company>TotalWellness</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32</cp:revision>
  <dcterms:created xsi:type="dcterms:W3CDTF">2017-11-08T17:40:00Z</dcterms:created>
  <dcterms:modified xsi:type="dcterms:W3CDTF">2017-11-08T21:11:00Z</dcterms:modified>
</cp:coreProperties>
</file>