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231C5" w14:textId="12C68300" w:rsidR="00467E04" w:rsidRPr="00911508" w:rsidRDefault="00FB738C" w:rsidP="00911508">
      <w:pPr>
        <w:jc w:val="center"/>
        <w:rPr>
          <w:rFonts w:ascii="Arial" w:hAnsi="Arial" w:cs="Arial"/>
          <w:b/>
          <w:sz w:val="20"/>
          <w:szCs w:val="20"/>
        </w:rPr>
      </w:pPr>
      <w:r>
        <w:rPr>
          <w:rFonts w:ascii="Arial" w:hAnsi="Arial" w:cs="Arial"/>
          <w:b/>
          <w:sz w:val="20"/>
          <w:szCs w:val="20"/>
        </w:rPr>
        <w:t>Here’s How to Protect Your Remote Employees This Flu Season</w:t>
      </w:r>
    </w:p>
    <w:p w14:paraId="583C5610" w14:textId="77777777" w:rsidR="00911508" w:rsidRDefault="00911508">
      <w:pPr>
        <w:rPr>
          <w:rFonts w:ascii="Arial" w:hAnsi="Arial" w:cs="Arial"/>
          <w:sz w:val="20"/>
          <w:szCs w:val="20"/>
        </w:rPr>
      </w:pPr>
    </w:p>
    <w:p w14:paraId="1DBE9BA0" w14:textId="5E817485" w:rsidR="00224208" w:rsidRDefault="00224208">
      <w:pPr>
        <w:rPr>
          <w:rFonts w:ascii="Arial" w:hAnsi="Arial" w:cs="Arial"/>
          <w:sz w:val="20"/>
          <w:szCs w:val="20"/>
        </w:rPr>
      </w:pPr>
      <w:r>
        <w:rPr>
          <w:rFonts w:ascii="Arial" w:hAnsi="Arial" w:cs="Arial"/>
          <w:sz w:val="20"/>
          <w:szCs w:val="20"/>
        </w:rPr>
        <w:t xml:space="preserve">When it comes to </w:t>
      </w:r>
      <w:hyperlink r:id="rId6" w:history="1">
        <w:r w:rsidRPr="002D4712">
          <w:rPr>
            <w:rStyle w:val="Hyperlink"/>
            <w:rFonts w:ascii="Arial" w:hAnsi="Arial" w:cs="Arial"/>
            <w:sz w:val="20"/>
            <w:szCs w:val="20"/>
          </w:rPr>
          <w:t>flu season</w:t>
        </w:r>
      </w:hyperlink>
      <w:r>
        <w:rPr>
          <w:rFonts w:ascii="Arial" w:hAnsi="Arial" w:cs="Arial"/>
          <w:sz w:val="20"/>
          <w:szCs w:val="20"/>
        </w:rPr>
        <w:t xml:space="preserve">, you want all of your employees protected. The flu can lead to some serious health risks and put an employee out for a full workweek. Hosting an </w:t>
      </w:r>
      <w:hyperlink r:id="rId7" w:history="1">
        <w:r w:rsidRPr="002D4712">
          <w:rPr>
            <w:rStyle w:val="Hyperlink"/>
            <w:rFonts w:ascii="Arial" w:hAnsi="Arial" w:cs="Arial"/>
            <w:sz w:val="20"/>
            <w:szCs w:val="20"/>
          </w:rPr>
          <w:t>on-site flu shot clinic</w:t>
        </w:r>
      </w:hyperlink>
      <w:r>
        <w:rPr>
          <w:rFonts w:ascii="Arial" w:hAnsi="Arial" w:cs="Arial"/>
          <w:sz w:val="20"/>
          <w:szCs w:val="20"/>
        </w:rPr>
        <w:t xml:space="preserve"> is one of the best ways to help protect your employees and prevent an office flu epidemic. </w:t>
      </w:r>
    </w:p>
    <w:p w14:paraId="34650D9C" w14:textId="77777777" w:rsidR="00224208" w:rsidRDefault="00224208">
      <w:pPr>
        <w:rPr>
          <w:rFonts w:ascii="Arial" w:hAnsi="Arial" w:cs="Arial"/>
          <w:sz w:val="20"/>
          <w:szCs w:val="20"/>
        </w:rPr>
      </w:pPr>
    </w:p>
    <w:p w14:paraId="23C7F443" w14:textId="6407958B" w:rsidR="00911508" w:rsidRDefault="00224208">
      <w:pPr>
        <w:rPr>
          <w:rFonts w:ascii="Arial" w:hAnsi="Arial" w:cs="Arial"/>
          <w:sz w:val="20"/>
          <w:szCs w:val="20"/>
        </w:rPr>
      </w:pPr>
      <w:r>
        <w:rPr>
          <w:rFonts w:ascii="Arial" w:hAnsi="Arial" w:cs="Arial"/>
          <w:sz w:val="20"/>
          <w:szCs w:val="20"/>
        </w:rPr>
        <w:t xml:space="preserve">However, things can get a bit tricky if you have remote employees. These employees should have the </w:t>
      </w:r>
      <w:r w:rsidR="002D4712">
        <w:rPr>
          <w:rFonts w:ascii="Arial" w:hAnsi="Arial" w:cs="Arial"/>
          <w:sz w:val="20"/>
          <w:szCs w:val="20"/>
        </w:rPr>
        <w:t xml:space="preserve">same </w:t>
      </w:r>
      <w:r>
        <w:rPr>
          <w:rFonts w:ascii="Arial" w:hAnsi="Arial" w:cs="Arial"/>
          <w:sz w:val="20"/>
          <w:szCs w:val="20"/>
        </w:rPr>
        <w:t>opportunity to receive a corporate flu shot</w:t>
      </w:r>
      <w:r w:rsidR="002D4712">
        <w:rPr>
          <w:rFonts w:ascii="Arial" w:hAnsi="Arial" w:cs="Arial"/>
          <w:sz w:val="20"/>
          <w:szCs w:val="20"/>
        </w:rPr>
        <w:t>,</w:t>
      </w:r>
      <w:r>
        <w:rPr>
          <w:rFonts w:ascii="Arial" w:hAnsi="Arial" w:cs="Arial"/>
          <w:sz w:val="20"/>
          <w:szCs w:val="20"/>
        </w:rPr>
        <w:t xml:space="preserve"> ju</w:t>
      </w:r>
      <w:r w:rsidR="00374351">
        <w:rPr>
          <w:rFonts w:ascii="Arial" w:hAnsi="Arial" w:cs="Arial"/>
          <w:sz w:val="20"/>
          <w:szCs w:val="20"/>
        </w:rPr>
        <w:t>st like your on-site employees. Just because these employees</w:t>
      </w:r>
      <w:r w:rsidR="00911508">
        <w:rPr>
          <w:rFonts w:ascii="Arial" w:hAnsi="Arial" w:cs="Arial"/>
          <w:sz w:val="20"/>
          <w:szCs w:val="20"/>
        </w:rPr>
        <w:t xml:space="preserve"> aren’t physically in the office doesn’t mean </w:t>
      </w:r>
      <w:r w:rsidR="002D4712">
        <w:rPr>
          <w:rFonts w:ascii="Arial" w:hAnsi="Arial" w:cs="Arial"/>
          <w:sz w:val="20"/>
          <w:szCs w:val="20"/>
        </w:rPr>
        <w:t xml:space="preserve">it won’t harm your business if they get sick. </w:t>
      </w:r>
    </w:p>
    <w:p w14:paraId="48F278F8" w14:textId="77777777" w:rsidR="00374351" w:rsidRDefault="00374351">
      <w:pPr>
        <w:rPr>
          <w:rFonts w:ascii="Arial" w:hAnsi="Arial" w:cs="Arial"/>
          <w:sz w:val="20"/>
          <w:szCs w:val="20"/>
        </w:rPr>
      </w:pPr>
    </w:p>
    <w:p w14:paraId="191798A3" w14:textId="3C0EF9E3" w:rsidR="009C2BE5" w:rsidRDefault="00374351">
      <w:pPr>
        <w:rPr>
          <w:rFonts w:ascii="Arial" w:hAnsi="Arial" w:cs="Arial"/>
          <w:sz w:val="20"/>
          <w:szCs w:val="20"/>
        </w:rPr>
      </w:pPr>
      <w:r>
        <w:rPr>
          <w:rFonts w:ascii="Arial" w:hAnsi="Arial" w:cs="Arial"/>
          <w:sz w:val="20"/>
          <w:szCs w:val="20"/>
        </w:rPr>
        <w:t xml:space="preserve">While a sick remote employee can’t </w:t>
      </w:r>
      <w:r w:rsidR="000C3126">
        <w:rPr>
          <w:rFonts w:ascii="Arial" w:hAnsi="Arial" w:cs="Arial"/>
          <w:sz w:val="20"/>
          <w:szCs w:val="20"/>
        </w:rPr>
        <w:t xml:space="preserve">necessarily </w:t>
      </w:r>
      <w:hyperlink r:id="rId8" w:history="1">
        <w:r w:rsidRPr="00CC30AD">
          <w:rPr>
            <w:rStyle w:val="Hyperlink"/>
            <w:rFonts w:ascii="Arial" w:hAnsi="Arial" w:cs="Arial"/>
            <w:sz w:val="20"/>
            <w:szCs w:val="20"/>
          </w:rPr>
          <w:t>spread the flu around the office</w:t>
        </w:r>
      </w:hyperlink>
      <w:r>
        <w:rPr>
          <w:rFonts w:ascii="Arial" w:hAnsi="Arial" w:cs="Arial"/>
          <w:sz w:val="20"/>
          <w:szCs w:val="20"/>
        </w:rPr>
        <w:t>, a sick employee is still a sick employee. Their productivity will plummet</w:t>
      </w:r>
      <w:r w:rsidR="000C3126">
        <w:rPr>
          <w:rFonts w:ascii="Arial" w:hAnsi="Arial" w:cs="Arial"/>
          <w:sz w:val="20"/>
          <w:szCs w:val="20"/>
        </w:rPr>
        <w:t>,</w:t>
      </w:r>
      <w:r>
        <w:rPr>
          <w:rFonts w:ascii="Arial" w:hAnsi="Arial" w:cs="Arial"/>
          <w:sz w:val="20"/>
          <w:szCs w:val="20"/>
        </w:rPr>
        <w:t xml:space="preserve"> and they’ll </w:t>
      </w:r>
      <w:r w:rsidR="009C2BE5">
        <w:rPr>
          <w:rFonts w:ascii="Arial" w:hAnsi="Arial" w:cs="Arial"/>
          <w:sz w:val="20"/>
          <w:szCs w:val="20"/>
        </w:rPr>
        <w:t xml:space="preserve">likely need at least a couple of days to fully recuperate from the flu. </w:t>
      </w:r>
    </w:p>
    <w:p w14:paraId="39477730" w14:textId="77777777" w:rsidR="009C2BE5" w:rsidRDefault="009C2BE5">
      <w:pPr>
        <w:rPr>
          <w:rFonts w:ascii="Arial" w:hAnsi="Arial" w:cs="Arial"/>
          <w:sz w:val="20"/>
          <w:szCs w:val="20"/>
        </w:rPr>
      </w:pPr>
    </w:p>
    <w:p w14:paraId="05B43B57" w14:textId="2FE36DFE" w:rsidR="00374351" w:rsidRDefault="009C2BE5">
      <w:pPr>
        <w:rPr>
          <w:rFonts w:ascii="Arial" w:hAnsi="Arial" w:cs="Arial"/>
          <w:sz w:val="20"/>
          <w:szCs w:val="20"/>
        </w:rPr>
      </w:pPr>
      <w:r>
        <w:rPr>
          <w:rFonts w:ascii="Arial" w:hAnsi="Arial" w:cs="Arial"/>
          <w:sz w:val="20"/>
          <w:szCs w:val="20"/>
        </w:rPr>
        <w:t xml:space="preserve">So, if you don’t want your remote employees falling </w:t>
      </w:r>
      <w:r w:rsidR="000C3126">
        <w:rPr>
          <w:rFonts w:ascii="Arial" w:hAnsi="Arial" w:cs="Arial"/>
          <w:sz w:val="20"/>
          <w:szCs w:val="20"/>
        </w:rPr>
        <w:t>ill</w:t>
      </w:r>
      <w:r>
        <w:rPr>
          <w:rFonts w:ascii="Arial" w:hAnsi="Arial" w:cs="Arial"/>
          <w:sz w:val="20"/>
          <w:szCs w:val="20"/>
        </w:rPr>
        <w:t xml:space="preserve"> with the flu</w:t>
      </w:r>
      <w:r w:rsidR="000C3126">
        <w:rPr>
          <w:rFonts w:ascii="Arial" w:hAnsi="Arial" w:cs="Arial"/>
          <w:sz w:val="20"/>
          <w:szCs w:val="20"/>
        </w:rPr>
        <w:t xml:space="preserve"> this year</w:t>
      </w:r>
      <w:r>
        <w:rPr>
          <w:rFonts w:ascii="Arial" w:hAnsi="Arial" w:cs="Arial"/>
          <w:sz w:val="20"/>
          <w:szCs w:val="20"/>
        </w:rPr>
        <w:t xml:space="preserve">, here’s what to do: </w:t>
      </w:r>
    </w:p>
    <w:p w14:paraId="6E553658" w14:textId="77777777" w:rsidR="00911508" w:rsidRDefault="00911508">
      <w:pPr>
        <w:rPr>
          <w:rFonts w:ascii="Arial" w:hAnsi="Arial" w:cs="Arial"/>
          <w:sz w:val="20"/>
          <w:szCs w:val="20"/>
        </w:rPr>
      </w:pPr>
    </w:p>
    <w:p w14:paraId="5612C195" w14:textId="77777777" w:rsidR="00911508" w:rsidRPr="004E15FC" w:rsidRDefault="00911508">
      <w:pPr>
        <w:rPr>
          <w:rFonts w:ascii="Arial" w:hAnsi="Arial" w:cs="Arial"/>
          <w:b/>
          <w:sz w:val="20"/>
          <w:szCs w:val="20"/>
        </w:rPr>
      </w:pPr>
      <w:r w:rsidRPr="004E15FC">
        <w:rPr>
          <w:rFonts w:ascii="Arial" w:hAnsi="Arial" w:cs="Arial"/>
          <w:b/>
          <w:sz w:val="20"/>
          <w:szCs w:val="20"/>
        </w:rPr>
        <w:t xml:space="preserve">Choose a </w:t>
      </w:r>
      <w:r w:rsidR="009C2BE5" w:rsidRPr="004E15FC">
        <w:rPr>
          <w:rFonts w:ascii="Arial" w:hAnsi="Arial" w:cs="Arial"/>
          <w:b/>
          <w:sz w:val="20"/>
          <w:szCs w:val="20"/>
        </w:rPr>
        <w:t xml:space="preserve">flu shot </w:t>
      </w:r>
      <w:r w:rsidRPr="004E15FC">
        <w:rPr>
          <w:rFonts w:ascii="Arial" w:hAnsi="Arial" w:cs="Arial"/>
          <w:b/>
          <w:sz w:val="20"/>
          <w:szCs w:val="20"/>
        </w:rPr>
        <w:t>vendor with a voucher option</w:t>
      </w:r>
      <w:r w:rsidR="004E15FC" w:rsidRPr="004E15FC">
        <w:rPr>
          <w:rFonts w:ascii="Arial" w:hAnsi="Arial" w:cs="Arial"/>
          <w:b/>
          <w:sz w:val="20"/>
          <w:szCs w:val="20"/>
        </w:rPr>
        <w:t>.</w:t>
      </w:r>
    </w:p>
    <w:p w14:paraId="28995576" w14:textId="77777777" w:rsidR="004E15FC" w:rsidRDefault="004E15FC">
      <w:pPr>
        <w:rPr>
          <w:rFonts w:ascii="Arial" w:hAnsi="Arial" w:cs="Arial"/>
          <w:sz w:val="20"/>
          <w:szCs w:val="20"/>
        </w:rPr>
      </w:pPr>
    </w:p>
    <w:p w14:paraId="1D704BAA" w14:textId="258AA6F6" w:rsidR="004E15FC" w:rsidRDefault="004E15FC">
      <w:pPr>
        <w:rPr>
          <w:rFonts w:ascii="Arial" w:hAnsi="Arial" w:cs="Arial"/>
          <w:sz w:val="20"/>
          <w:szCs w:val="20"/>
        </w:rPr>
      </w:pPr>
      <w:r>
        <w:rPr>
          <w:rFonts w:ascii="Arial" w:hAnsi="Arial" w:cs="Arial"/>
          <w:sz w:val="20"/>
          <w:szCs w:val="20"/>
        </w:rPr>
        <w:t xml:space="preserve">When </w:t>
      </w:r>
      <w:hyperlink r:id="rId9" w:history="1">
        <w:r w:rsidRPr="000C3126">
          <w:rPr>
            <w:rStyle w:val="Hyperlink"/>
            <w:rFonts w:ascii="Arial" w:hAnsi="Arial" w:cs="Arial"/>
            <w:sz w:val="20"/>
            <w:szCs w:val="20"/>
          </w:rPr>
          <w:t>choosing your flu shot provider</w:t>
        </w:r>
      </w:hyperlink>
      <w:r>
        <w:rPr>
          <w:rFonts w:ascii="Arial" w:hAnsi="Arial" w:cs="Arial"/>
          <w:sz w:val="20"/>
          <w:szCs w:val="20"/>
        </w:rPr>
        <w:t xml:space="preserve"> for your annual on-site flu shot clinic, be sure to select a vendor that provides a </w:t>
      </w:r>
      <w:hyperlink r:id="rId10" w:history="1">
        <w:r w:rsidRPr="002D4AF3">
          <w:rPr>
            <w:rStyle w:val="Hyperlink"/>
            <w:rFonts w:ascii="Arial" w:hAnsi="Arial" w:cs="Arial"/>
            <w:sz w:val="20"/>
            <w:szCs w:val="20"/>
          </w:rPr>
          <w:t>vouch</w:t>
        </w:r>
        <w:r w:rsidR="0044272C" w:rsidRPr="002D4AF3">
          <w:rPr>
            <w:rStyle w:val="Hyperlink"/>
            <w:rFonts w:ascii="Arial" w:hAnsi="Arial" w:cs="Arial"/>
            <w:sz w:val="20"/>
            <w:szCs w:val="20"/>
          </w:rPr>
          <w:t>er option</w:t>
        </w:r>
      </w:hyperlink>
      <w:r w:rsidR="0044272C">
        <w:rPr>
          <w:rFonts w:ascii="Arial" w:hAnsi="Arial" w:cs="Arial"/>
          <w:sz w:val="20"/>
          <w:szCs w:val="20"/>
        </w:rPr>
        <w:t xml:space="preserve"> for remote employees. A flu shot voucher allows remote employees to conveniently redeem their corporate flu shot from a variety of pharmacies</w:t>
      </w:r>
      <w:r w:rsidR="00CC30AD">
        <w:rPr>
          <w:rFonts w:ascii="Arial" w:hAnsi="Arial" w:cs="Arial"/>
          <w:sz w:val="20"/>
          <w:szCs w:val="20"/>
        </w:rPr>
        <w:t>, no matter their location</w:t>
      </w:r>
      <w:r w:rsidR="0044272C">
        <w:rPr>
          <w:rFonts w:ascii="Arial" w:hAnsi="Arial" w:cs="Arial"/>
          <w:sz w:val="20"/>
          <w:szCs w:val="20"/>
        </w:rPr>
        <w:t xml:space="preserve">.  </w:t>
      </w:r>
    </w:p>
    <w:p w14:paraId="045C3A11" w14:textId="77777777" w:rsidR="00A9252A" w:rsidRDefault="00A9252A">
      <w:pPr>
        <w:rPr>
          <w:rFonts w:ascii="Arial" w:hAnsi="Arial" w:cs="Arial"/>
          <w:sz w:val="20"/>
          <w:szCs w:val="20"/>
        </w:rPr>
      </w:pPr>
    </w:p>
    <w:p w14:paraId="51006029" w14:textId="1B488FD2" w:rsidR="00BE016C" w:rsidRDefault="00BE016C" w:rsidP="00BE016C">
      <w:pPr>
        <w:rPr>
          <w:rFonts w:ascii="Arial" w:hAnsi="Arial" w:cs="Arial"/>
          <w:sz w:val="20"/>
          <w:szCs w:val="20"/>
        </w:rPr>
      </w:pPr>
      <w:r>
        <w:rPr>
          <w:rFonts w:ascii="Arial" w:hAnsi="Arial" w:cs="Arial"/>
          <w:sz w:val="20"/>
          <w:szCs w:val="20"/>
        </w:rPr>
        <w:t>Here at TotalWellness</w:t>
      </w:r>
      <w:r w:rsidR="00CC30AD">
        <w:rPr>
          <w:rFonts w:ascii="Arial" w:hAnsi="Arial" w:cs="Arial"/>
          <w:sz w:val="20"/>
          <w:szCs w:val="20"/>
        </w:rPr>
        <w:t>,</w:t>
      </w:r>
      <w:r>
        <w:rPr>
          <w:rFonts w:ascii="Arial" w:hAnsi="Arial" w:cs="Arial"/>
          <w:sz w:val="20"/>
          <w:szCs w:val="20"/>
        </w:rPr>
        <w:t xml:space="preserve"> we offer employers a voucher option in addition to our </w:t>
      </w:r>
      <w:hyperlink r:id="rId11" w:history="1">
        <w:r w:rsidRPr="00CC30AD">
          <w:rPr>
            <w:rStyle w:val="Hyperlink"/>
            <w:rFonts w:ascii="Arial" w:hAnsi="Arial" w:cs="Arial"/>
            <w:sz w:val="20"/>
            <w:szCs w:val="20"/>
          </w:rPr>
          <w:t>on-site clinics</w:t>
        </w:r>
      </w:hyperlink>
      <w:r>
        <w:rPr>
          <w:rFonts w:ascii="Arial" w:hAnsi="Arial" w:cs="Arial"/>
          <w:sz w:val="20"/>
          <w:szCs w:val="20"/>
        </w:rPr>
        <w:t>. Our flu shot voucher program can be used as a stand-alone service or in conjunction with an on-site clinic. Employees who are given a voucher can visit any pharmacy in the network (</w:t>
      </w:r>
      <w:r w:rsidRPr="00BE016C">
        <w:rPr>
          <w:rFonts w:ascii="Arial" w:hAnsi="Arial" w:cs="Arial"/>
          <w:sz w:val="20"/>
          <w:szCs w:val="20"/>
        </w:rPr>
        <w:t>which includes national retailers and 99.9% of independent pharmacies in the nation) to receive their flu shot. National pharmacies include:</w:t>
      </w:r>
    </w:p>
    <w:p w14:paraId="3FF6B6AE" w14:textId="77777777" w:rsidR="00BE016C" w:rsidRPr="00BE016C" w:rsidRDefault="00BE016C" w:rsidP="00BE016C">
      <w:pPr>
        <w:rPr>
          <w:rFonts w:ascii="Arial" w:hAnsi="Arial" w:cs="Arial"/>
          <w:sz w:val="20"/>
          <w:szCs w:val="20"/>
        </w:rPr>
      </w:pPr>
    </w:p>
    <w:p w14:paraId="1675E721" w14:textId="77777777" w:rsidR="00BE016C" w:rsidRPr="00BE016C" w:rsidRDefault="00BE016C" w:rsidP="00BE016C">
      <w:pPr>
        <w:numPr>
          <w:ilvl w:val="0"/>
          <w:numId w:val="1"/>
        </w:numPr>
        <w:rPr>
          <w:rFonts w:ascii="Arial" w:hAnsi="Arial" w:cs="Arial"/>
          <w:sz w:val="20"/>
          <w:szCs w:val="20"/>
        </w:rPr>
      </w:pPr>
      <w:r w:rsidRPr="00BE016C">
        <w:rPr>
          <w:rFonts w:ascii="Arial" w:hAnsi="Arial" w:cs="Arial"/>
          <w:sz w:val="20"/>
          <w:szCs w:val="20"/>
        </w:rPr>
        <w:t>CVS Health</w:t>
      </w:r>
    </w:p>
    <w:p w14:paraId="4430957C" w14:textId="77777777" w:rsidR="00BE016C" w:rsidRPr="00BE016C" w:rsidRDefault="00BE016C" w:rsidP="00BE016C">
      <w:pPr>
        <w:numPr>
          <w:ilvl w:val="0"/>
          <w:numId w:val="1"/>
        </w:numPr>
        <w:rPr>
          <w:rFonts w:ascii="Arial" w:hAnsi="Arial" w:cs="Arial"/>
          <w:sz w:val="20"/>
          <w:szCs w:val="20"/>
        </w:rPr>
      </w:pPr>
      <w:r w:rsidRPr="00BE016C">
        <w:rPr>
          <w:rFonts w:ascii="Arial" w:hAnsi="Arial" w:cs="Arial"/>
          <w:sz w:val="20"/>
          <w:szCs w:val="20"/>
        </w:rPr>
        <w:t>Walgreens</w:t>
      </w:r>
    </w:p>
    <w:p w14:paraId="16E38E3E" w14:textId="77777777" w:rsidR="00BE016C" w:rsidRPr="00BE016C" w:rsidRDefault="00BE016C" w:rsidP="00BE016C">
      <w:pPr>
        <w:numPr>
          <w:ilvl w:val="0"/>
          <w:numId w:val="1"/>
        </w:numPr>
        <w:rPr>
          <w:rFonts w:ascii="Arial" w:hAnsi="Arial" w:cs="Arial"/>
          <w:sz w:val="20"/>
          <w:szCs w:val="20"/>
        </w:rPr>
      </w:pPr>
      <w:proofErr w:type="spellStart"/>
      <w:r w:rsidRPr="00BE016C">
        <w:rPr>
          <w:rFonts w:ascii="Arial" w:hAnsi="Arial" w:cs="Arial"/>
          <w:sz w:val="20"/>
          <w:szCs w:val="20"/>
        </w:rPr>
        <w:t>Walmart</w:t>
      </w:r>
      <w:proofErr w:type="spellEnd"/>
    </w:p>
    <w:p w14:paraId="32D48BFC" w14:textId="77777777" w:rsidR="00BE016C" w:rsidRPr="00BE016C" w:rsidRDefault="00BE016C" w:rsidP="00BE016C">
      <w:pPr>
        <w:numPr>
          <w:ilvl w:val="0"/>
          <w:numId w:val="1"/>
        </w:numPr>
        <w:rPr>
          <w:rFonts w:ascii="Arial" w:hAnsi="Arial" w:cs="Arial"/>
          <w:sz w:val="20"/>
          <w:szCs w:val="20"/>
        </w:rPr>
      </w:pPr>
      <w:r w:rsidRPr="00BE016C">
        <w:rPr>
          <w:rFonts w:ascii="Arial" w:hAnsi="Arial" w:cs="Arial"/>
          <w:sz w:val="20"/>
          <w:szCs w:val="20"/>
        </w:rPr>
        <w:t>Rite Aid</w:t>
      </w:r>
    </w:p>
    <w:p w14:paraId="1F0B0383" w14:textId="77777777" w:rsidR="00BE016C" w:rsidRPr="00BE016C" w:rsidRDefault="00BE016C" w:rsidP="00BE016C">
      <w:pPr>
        <w:numPr>
          <w:ilvl w:val="0"/>
          <w:numId w:val="1"/>
        </w:numPr>
        <w:rPr>
          <w:rFonts w:ascii="Arial" w:hAnsi="Arial" w:cs="Arial"/>
          <w:sz w:val="20"/>
          <w:szCs w:val="20"/>
        </w:rPr>
      </w:pPr>
      <w:r w:rsidRPr="00BE016C">
        <w:rPr>
          <w:rFonts w:ascii="Arial" w:hAnsi="Arial" w:cs="Arial"/>
          <w:sz w:val="20"/>
          <w:szCs w:val="20"/>
        </w:rPr>
        <w:t>Kroger</w:t>
      </w:r>
    </w:p>
    <w:p w14:paraId="04927E94" w14:textId="77777777" w:rsidR="00BE016C" w:rsidRPr="00BE016C" w:rsidRDefault="00BE016C" w:rsidP="00BE016C">
      <w:pPr>
        <w:numPr>
          <w:ilvl w:val="0"/>
          <w:numId w:val="1"/>
        </w:numPr>
        <w:rPr>
          <w:rFonts w:ascii="Arial" w:hAnsi="Arial" w:cs="Arial"/>
          <w:sz w:val="20"/>
          <w:szCs w:val="20"/>
        </w:rPr>
      </w:pPr>
      <w:r w:rsidRPr="00BE016C">
        <w:rPr>
          <w:rFonts w:ascii="Arial" w:hAnsi="Arial" w:cs="Arial"/>
          <w:sz w:val="20"/>
          <w:szCs w:val="20"/>
        </w:rPr>
        <w:t>Costco</w:t>
      </w:r>
    </w:p>
    <w:p w14:paraId="1A37FBB2" w14:textId="7839AD82" w:rsidR="00EF2967" w:rsidRDefault="00EF2967">
      <w:pPr>
        <w:rPr>
          <w:rFonts w:ascii="Arial" w:hAnsi="Arial" w:cs="Arial"/>
          <w:sz w:val="20"/>
          <w:szCs w:val="20"/>
        </w:rPr>
      </w:pPr>
    </w:p>
    <w:p w14:paraId="3F0342EC" w14:textId="207BA1F2" w:rsidR="00CA674D" w:rsidRDefault="00CA674D">
      <w:pPr>
        <w:rPr>
          <w:rFonts w:ascii="Arial" w:hAnsi="Arial" w:cs="Arial"/>
          <w:sz w:val="20"/>
          <w:szCs w:val="20"/>
        </w:rPr>
      </w:pPr>
      <w:r>
        <w:rPr>
          <w:rFonts w:ascii="Arial" w:hAnsi="Arial" w:cs="Arial"/>
          <w:sz w:val="20"/>
          <w:szCs w:val="20"/>
        </w:rPr>
        <w:t>Vouchers can be distributed to employees via a secure voucher website, email, or sent to site contacts for distribution. Our voucher program allows employers to only pay for the number of vouchers that are actually redeemed (above the minimum order) and can choose their own program dates. We recommend running your voucher program from September 1</w:t>
      </w:r>
      <w:r w:rsidRPr="00CA674D">
        <w:rPr>
          <w:rFonts w:ascii="Arial" w:hAnsi="Arial" w:cs="Arial"/>
          <w:sz w:val="20"/>
          <w:szCs w:val="20"/>
          <w:vertAlign w:val="superscript"/>
        </w:rPr>
        <w:t>st</w:t>
      </w:r>
      <w:r>
        <w:rPr>
          <w:rFonts w:ascii="Arial" w:hAnsi="Arial" w:cs="Arial"/>
          <w:sz w:val="20"/>
          <w:szCs w:val="20"/>
        </w:rPr>
        <w:t xml:space="preserve"> – December 31</w:t>
      </w:r>
      <w:r w:rsidRPr="00CA674D">
        <w:rPr>
          <w:rFonts w:ascii="Arial" w:hAnsi="Arial" w:cs="Arial"/>
          <w:sz w:val="20"/>
          <w:szCs w:val="20"/>
          <w:vertAlign w:val="superscript"/>
        </w:rPr>
        <w:t>st</w:t>
      </w:r>
      <w:r>
        <w:rPr>
          <w:rFonts w:ascii="Arial" w:hAnsi="Arial" w:cs="Arial"/>
          <w:sz w:val="20"/>
          <w:szCs w:val="20"/>
        </w:rPr>
        <w:t xml:space="preserve"> for optimal flu protection. </w:t>
      </w:r>
    </w:p>
    <w:p w14:paraId="42008A92" w14:textId="77777777" w:rsidR="00CA674D" w:rsidRDefault="00CA674D">
      <w:pPr>
        <w:rPr>
          <w:rFonts w:ascii="Arial" w:hAnsi="Arial" w:cs="Arial"/>
          <w:sz w:val="20"/>
          <w:szCs w:val="20"/>
        </w:rPr>
      </w:pPr>
    </w:p>
    <w:p w14:paraId="29D0CBB9" w14:textId="3981565F" w:rsidR="00CA674D" w:rsidRDefault="00CA674D">
      <w:pPr>
        <w:rPr>
          <w:rFonts w:ascii="Arial" w:hAnsi="Arial" w:cs="Arial"/>
          <w:sz w:val="20"/>
          <w:szCs w:val="20"/>
        </w:rPr>
      </w:pPr>
      <w:r>
        <w:rPr>
          <w:rFonts w:ascii="Arial" w:hAnsi="Arial" w:cs="Arial"/>
          <w:sz w:val="20"/>
          <w:szCs w:val="20"/>
        </w:rPr>
        <w:t xml:space="preserve">For more info on our flu shot voucher program, </w:t>
      </w:r>
      <w:hyperlink r:id="rId12" w:history="1">
        <w:r w:rsidRPr="00CA674D">
          <w:rPr>
            <w:rStyle w:val="Hyperlink"/>
            <w:rFonts w:ascii="Arial" w:hAnsi="Arial" w:cs="Arial"/>
            <w:sz w:val="20"/>
            <w:szCs w:val="20"/>
          </w:rPr>
          <w:t>click here</w:t>
        </w:r>
      </w:hyperlink>
      <w:r>
        <w:rPr>
          <w:rFonts w:ascii="Arial" w:hAnsi="Arial" w:cs="Arial"/>
          <w:sz w:val="20"/>
          <w:szCs w:val="20"/>
        </w:rPr>
        <w:t>!</w:t>
      </w:r>
    </w:p>
    <w:p w14:paraId="612C5146" w14:textId="77777777" w:rsidR="00A9252A" w:rsidRDefault="00A9252A">
      <w:pPr>
        <w:rPr>
          <w:rFonts w:ascii="Arial" w:hAnsi="Arial" w:cs="Arial"/>
          <w:sz w:val="20"/>
          <w:szCs w:val="20"/>
        </w:rPr>
      </w:pPr>
    </w:p>
    <w:p w14:paraId="7C36E5FC" w14:textId="0D91995C" w:rsidR="00A9252A" w:rsidRDefault="00A9252A">
      <w:pPr>
        <w:rPr>
          <w:rFonts w:ascii="Arial" w:hAnsi="Arial" w:cs="Arial"/>
          <w:sz w:val="20"/>
          <w:szCs w:val="20"/>
        </w:rPr>
      </w:pPr>
      <w:r>
        <w:rPr>
          <w:rFonts w:ascii="Arial" w:hAnsi="Arial" w:cs="Arial"/>
          <w:sz w:val="20"/>
          <w:szCs w:val="20"/>
        </w:rPr>
        <w:t>P</w:t>
      </w:r>
      <w:r w:rsidR="00534B26">
        <w:rPr>
          <w:rFonts w:ascii="Arial" w:hAnsi="Arial" w:cs="Arial"/>
          <w:sz w:val="20"/>
          <w:szCs w:val="20"/>
        </w:rPr>
        <w:t>.</w:t>
      </w:r>
      <w:r>
        <w:rPr>
          <w:rFonts w:ascii="Arial" w:hAnsi="Arial" w:cs="Arial"/>
          <w:sz w:val="20"/>
          <w:szCs w:val="20"/>
        </w:rPr>
        <w:t xml:space="preserve">S. These vouchers can also be used for any employees who might be out of town during your on-site flu shot clinic or for those who can’t make it to the event for other reasons. </w:t>
      </w:r>
    </w:p>
    <w:p w14:paraId="78136A48" w14:textId="77777777" w:rsidR="00911508" w:rsidRDefault="00911508">
      <w:pPr>
        <w:rPr>
          <w:rFonts w:ascii="Arial" w:hAnsi="Arial" w:cs="Arial"/>
          <w:sz w:val="20"/>
          <w:szCs w:val="20"/>
        </w:rPr>
      </w:pPr>
    </w:p>
    <w:p w14:paraId="36845D9F" w14:textId="77777777" w:rsidR="0078773B" w:rsidRPr="0078773B" w:rsidRDefault="0078773B">
      <w:pPr>
        <w:rPr>
          <w:rFonts w:ascii="Arial" w:hAnsi="Arial" w:cs="Arial"/>
          <w:b/>
          <w:sz w:val="20"/>
          <w:szCs w:val="20"/>
        </w:rPr>
      </w:pPr>
      <w:r w:rsidRPr="0078773B">
        <w:rPr>
          <w:rFonts w:ascii="Arial" w:hAnsi="Arial" w:cs="Arial"/>
          <w:b/>
          <w:sz w:val="20"/>
          <w:szCs w:val="20"/>
        </w:rPr>
        <w:t xml:space="preserve">Communicate, communicate, </w:t>
      </w:r>
      <w:proofErr w:type="gramStart"/>
      <w:r w:rsidRPr="0078773B">
        <w:rPr>
          <w:rFonts w:ascii="Arial" w:hAnsi="Arial" w:cs="Arial"/>
          <w:b/>
          <w:sz w:val="20"/>
          <w:szCs w:val="20"/>
        </w:rPr>
        <w:t>communicate</w:t>
      </w:r>
      <w:proofErr w:type="gramEnd"/>
      <w:r w:rsidRPr="0078773B">
        <w:rPr>
          <w:rFonts w:ascii="Arial" w:hAnsi="Arial" w:cs="Arial"/>
          <w:b/>
          <w:sz w:val="20"/>
          <w:szCs w:val="20"/>
        </w:rPr>
        <w:t>!</w:t>
      </w:r>
    </w:p>
    <w:p w14:paraId="4ECCB0E1" w14:textId="77777777" w:rsidR="0078773B" w:rsidRDefault="0078773B">
      <w:pPr>
        <w:rPr>
          <w:rFonts w:ascii="Arial" w:hAnsi="Arial" w:cs="Arial"/>
          <w:sz w:val="20"/>
          <w:szCs w:val="20"/>
        </w:rPr>
      </w:pPr>
    </w:p>
    <w:p w14:paraId="1BE14ED5" w14:textId="2D0C8E3C" w:rsidR="00911508" w:rsidRDefault="0078773B">
      <w:pPr>
        <w:rPr>
          <w:rFonts w:ascii="Arial" w:hAnsi="Arial" w:cs="Arial"/>
          <w:sz w:val="20"/>
          <w:szCs w:val="20"/>
        </w:rPr>
      </w:pPr>
      <w:r>
        <w:rPr>
          <w:rFonts w:ascii="Arial" w:hAnsi="Arial" w:cs="Arial"/>
          <w:sz w:val="20"/>
          <w:szCs w:val="20"/>
        </w:rPr>
        <w:t xml:space="preserve">Even if you have a flu shot voucher option for remote employees, it doesn’t mean they’ll </w:t>
      </w:r>
      <w:r w:rsidR="00CC30AD">
        <w:rPr>
          <w:rFonts w:ascii="Arial" w:hAnsi="Arial" w:cs="Arial"/>
          <w:sz w:val="20"/>
          <w:szCs w:val="20"/>
        </w:rPr>
        <w:t xml:space="preserve">actually </w:t>
      </w:r>
      <w:r>
        <w:rPr>
          <w:rFonts w:ascii="Arial" w:hAnsi="Arial" w:cs="Arial"/>
          <w:sz w:val="20"/>
          <w:szCs w:val="20"/>
        </w:rPr>
        <w:t xml:space="preserve">use them! This is why effective flu communication is so important. </w:t>
      </w:r>
      <w:r w:rsidR="009E2D37">
        <w:rPr>
          <w:rFonts w:ascii="Arial" w:hAnsi="Arial" w:cs="Arial"/>
          <w:sz w:val="20"/>
          <w:szCs w:val="20"/>
        </w:rPr>
        <w:t xml:space="preserve">Be sure to include your remote employees in any and all flu conversations you have with on-site employees. Consider crafting </w:t>
      </w:r>
      <w:r w:rsidR="002F55D0">
        <w:rPr>
          <w:rFonts w:ascii="Arial" w:hAnsi="Arial" w:cs="Arial"/>
          <w:sz w:val="20"/>
          <w:szCs w:val="20"/>
        </w:rPr>
        <w:t>personalized</w:t>
      </w:r>
      <w:r w:rsidR="009E2D37">
        <w:rPr>
          <w:rFonts w:ascii="Arial" w:hAnsi="Arial" w:cs="Arial"/>
          <w:sz w:val="20"/>
          <w:szCs w:val="20"/>
        </w:rPr>
        <w:t xml:space="preserve"> emails to se</w:t>
      </w:r>
      <w:r w:rsidR="002F55D0">
        <w:rPr>
          <w:rFonts w:ascii="Arial" w:hAnsi="Arial" w:cs="Arial"/>
          <w:sz w:val="20"/>
          <w:szCs w:val="20"/>
        </w:rPr>
        <w:t>nd remote employees that detail</w:t>
      </w:r>
      <w:r w:rsidR="009E2D37">
        <w:rPr>
          <w:rFonts w:ascii="Arial" w:hAnsi="Arial" w:cs="Arial"/>
          <w:sz w:val="20"/>
          <w:szCs w:val="20"/>
        </w:rPr>
        <w:t xml:space="preserve"> why getting vaccinated is so important – even if you don’t work on-site.</w:t>
      </w:r>
    </w:p>
    <w:p w14:paraId="2CF7B3D5" w14:textId="77777777" w:rsidR="009E2D37" w:rsidRDefault="009E2D37">
      <w:pPr>
        <w:rPr>
          <w:rFonts w:ascii="Arial" w:hAnsi="Arial" w:cs="Arial"/>
          <w:sz w:val="20"/>
          <w:szCs w:val="20"/>
        </w:rPr>
      </w:pPr>
    </w:p>
    <w:p w14:paraId="59BAD7B4" w14:textId="33692FC6" w:rsidR="009E2D37" w:rsidRPr="009E2D37" w:rsidRDefault="009E2D37">
      <w:pPr>
        <w:rPr>
          <w:rFonts w:ascii="Arial" w:hAnsi="Arial" w:cs="Arial"/>
          <w:b/>
          <w:sz w:val="20"/>
          <w:szCs w:val="20"/>
        </w:rPr>
      </w:pPr>
      <w:r w:rsidRPr="009E2D37">
        <w:rPr>
          <w:rFonts w:ascii="Arial" w:hAnsi="Arial" w:cs="Arial"/>
          <w:b/>
          <w:sz w:val="20"/>
          <w:szCs w:val="20"/>
        </w:rPr>
        <w:t>Provide an incentive.</w:t>
      </w:r>
    </w:p>
    <w:p w14:paraId="6FF209A7" w14:textId="77777777" w:rsidR="009E2D37" w:rsidRDefault="009E2D37">
      <w:pPr>
        <w:rPr>
          <w:rFonts w:ascii="Arial" w:hAnsi="Arial" w:cs="Arial"/>
          <w:sz w:val="20"/>
          <w:szCs w:val="20"/>
        </w:rPr>
      </w:pPr>
    </w:p>
    <w:p w14:paraId="1F1D76D9" w14:textId="7099DDF9" w:rsidR="00A45C96" w:rsidRDefault="009E2D37">
      <w:pPr>
        <w:rPr>
          <w:rFonts w:ascii="Arial" w:hAnsi="Arial" w:cs="Arial"/>
          <w:sz w:val="20"/>
          <w:szCs w:val="20"/>
        </w:rPr>
      </w:pPr>
      <w:r>
        <w:rPr>
          <w:rFonts w:ascii="Arial" w:hAnsi="Arial" w:cs="Arial"/>
          <w:sz w:val="20"/>
          <w:szCs w:val="20"/>
        </w:rPr>
        <w:t xml:space="preserve">Many companies provide employees with some type of </w:t>
      </w:r>
      <w:hyperlink r:id="rId13" w:history="1">
        <w:r w:rsidRPr="00AC3A38">
          <w:rPr>
            <w:rStyle w:val="Hyperlink"/>
            <w:rFonts w:ascii="Arial" w:hAnsi="Arial" w:cs="Arial"/>
            <w:sz w:val="20"/>
            <w:szCs w:val="20"/>
          </w:rPr>
          <w:t>incentive</w:t>
        </w:r>
      </w:hyperlink>
      <w:r>
        <w:rPr>
          <w:rFonts w:ascii="Arial" w:hAnsi="Arial" w:cs="Arial"/>
          <w:sz w:val="20"/>
          <w:szCs w:val="20"/>
        </w:rPr>
        <w:t xml:space="preserve"> for receiving their annual flu shot – whether it be a free lunch, an a</w:t>
      </w:r>
      <w:r w:rsidR="00A45C96">
        <w:rPr>
          <w:rFonts w:ascii="Arial" w:hAnsi="Arial" w:cs="Arial"/>
          <w:sz w:val="20"/>
          <w:szCs w:val="20"/>
        </w:rPr>
        <w:t xml:space="preserve">fternoon treat, or a jeans day. </w:t>
      </w:r>
      <w:r>
        <w:rPr>
          <w:rFonts w:ascii="Arial" w:hAnsi="Arial" w:cs="Arial"/>
          <w:sz w:val="20"/>
          <w:szCs w:val="20"/>
        </w:rPr>
        <w:t xml:space="preserve">The problem with these types of incentives </w:t>
      </w:r>
      <w:r>
        <w:rPr>
          <w:rFonts w:ascii="Arial" w:hAnsi="Arial" w:cs="Arial"/>
          <w:sz w:val="20"/>
          <w:szCs w:val="20"/>
        </w:rPr>
        <w:lastRenderedPageBreak/>
        <w:t xml:space="preserve">is that </w:t>
      </w:r>
      <w:r w:rsidR="00BF73FD">
        <w:rPr>
          <w:rFonts w:ascii="Arial" w:hAnsi="Arial" w:cs="Arial"/>
          <w:sz w:val="20"/>
          <w:szCs w:val="20"/>
        </w:rPr>
        <w:t xml:space="preserve">they work well for on-site employees, but not </w:t>
      </w:r>
      <w:r w:rsidR="00AC3A38">
        <w:rPr>
          <w:rFonts w:ascii="Arial" w:hAnsi="Arial" w:cs="Arial"/>
          <w:sz w:val="20"/>
          <w:szCs w:val="20"/>
        </w:rPr>
        <w:t xml:space="preserve">for </w:t>
      </w:r>
      <w:r w:rsidR="00BF73FD">
        <w:rPr>
          <w:rFonts w:ascii="Arial" w:hAnsi="Arial" w:cs="Arial"/>
          <w:sz w:val="20"/>
          <w:szCs w:val="20"/>
        </w:rPr>
        <w:t xml:space="preserve">remote employees. </w:t>
      </w:r>
      <w:r w:rsidR="00AC3A38">
        <w:rPr>
          <w:rFonts w:ascii="Arial" w:hAnsi="Arial" w:cs="Arial"/>
          <w:sz w:val="20"/>
          <w:szCs w:val="20"/>
        </w:rPr>
        <w:t>Brainstorm some ideas for</w:t>
      </w:r>
      <w:r w:rsidR="00A45C96">
        <w:rPr>
          <w:rFonts w:ascii="Arial" w:hAnsi="Arial" w:cs="Arial"/>
          <w:sz w:val="20"/>
          <w:szCs w:val="20"/>
        </w:rPr>
        <w:t xml:space="preserve"> incentives that will work for remote employees as well. Consider sending remote employees gift cards, </w:t>
      </w:r>
      <w:r w:rsidR="00872334">
        <w:rPr>
          <w:rFonts w:ascii="Arial" w:hAnsi="Arial" w:cs="Arial"/>
          <w:sz w:val="20"/>
          <w:szCs w:val="20"/>
        </w:rPr>
        <w:t xml:space="preserve">movie passes, </w:t>
      </w:r>
      <w:r w:rsidR="009D7C5F">
        <w:rPr>
          <w:rFonts w:ascii="Arial" w:hAnsi="Arial" w:cs="Arial"/>
          <w:sz w:val="20"/>
          <w:szCs w:val="20"/>
        </w:rPr>
        <w:t xml:space="preserve">or </w:t>
      </w:r>
      <w:r w:rsidR="00A45C96">
        <w:rPr>
          <w:rFonts w:ascii="Arial" w:hAnsi="Arial" w:cs="Arial"/>
          <w:sz w:val="20"/>
          <w:szCs w:val="20"/>
        </w:rPr>
        <w:t>providing a free half-day of PTO</w:t>
      </w:r>
      <w:r w:rsidR="009D7C5F">
        <w:rPr>
          <w:rFonts w:ascii="Arial" w:hAnsi="Arial" w:cs="Arial"/>
          <w:sz w:val="20"/>
          <w:szCs w:val="20"/>
        </w:rPr>
        <w:t xml:space="preserve"> when they redeem their </w:t>
      </w:r>
      <w:r w:rsidR="00AC3A38">
        <w:rPr>
          <w:rFonts w:ascii="Arial" w:hAnsi="Arial" w:cs="Arial"/>
          <w:sz w:val="20"/>
          <w:szCs w:val="20"/>
        </w:rPr>
        <w:t xml:space="preserve">flu shot </w:t>
      </w:r>
      <w:r w:rsidR="009D7C5F">
        <w:rPr>
          <w:rFonts w:ascii="Arial" w:hAnsi="Arial" w:cs="Arial"/>
          <w:sz w:val="20"/>
          <w:szCs w:val="20"/>
        </w:rPr>
        <w:t>voucher.</w:t>
      </w:r>
      <w:r w:rsidR="00A45C96">
        <w:rPr>
          <w:rFonts w:ascii="Arial" w:hAnsi="Arial" w:cs="Arial"/>
          <w:sz w:val="20"/>
          <w:szCs w:val="20"/>
        </w:rPr>
        <w:t xml:space="preserve"> Incentives are an excellent way to get employees motivated to receive their flu shots!</w:t>
      </w:r>
    </w:p>
    <w:p w14:paraId="2D9A12D4" w14:textId="77777777" w:rsidR="00911508" w:rsidRDefault="00911508">
      <w:pPr>
        <w:rPr>
          <w:rFonts w:ascii="Arial" w:hAnsi="Arial" w:cs="Arial"/>
          <w:sz w:val="20"/>
          <w:szCs w:val="20"/>
        </w:rPr>
      </w:pPr>
    </w:p>
    <w:p w14:paraId="149B2B39" w14:textId="77777777" w:rsidR="009D7C5F" w:rsidRPr="009D7C5F" w:rsidRDefault="00911508">
      <w:pPr>
        <w:rPr>
          <w:rFonts w:ascii="Arial" w:hAnsi="Arial" w:cs="Arial"/>
          <w:b/>
          <w:sz w:val="20"/>
          <w:szCs w:val="20"/>
        </w:rPr>
      </w:pPr>
      <w:r w:rsidRPr="009D7C5F">
        <w:rPr>
          <w:rFonts w:ascii="Arial" w:hAnsi="Arial" w:cs="Arial"/>
          <w:b/>
          <w:sz w:val="20"/>
          <w:szCs w:val="20"/>
        </w:rPr>
        <w:t xml:space="preserve">Include </w:t>
      </w:r>
      <w:r w:rsidR="009D7C5F" w:rsidRPr="009D7C5F">
        <w:rPr>
          <w:rFonts w:ascii="Arial" w:hAnsi="Arial" w:cs="Arial"/>
          <w:b/>
          <w:sz w:val="20"/>
          <w:szCs w:val="20"/>
        </w:rPr>
        <w:t>remote employees in your wellness program.</w:t>
      </w:r>
    </w:p>
    <w:p w14:paraId="39914480" w14:textId="77777777" w:rsidR="009D7C5F" w:rsidRDefault="009D7C5F">
      <w:pPr>
        <w:rPr>
          <w:rFonts w:ascii="Arial" w:hAnsi="Arial" w:cs="Arial"/>
          <w:sz w:val="20"/>
          <w:szCs w:val="20"/>
        </w:rPr>
      </w:pPr>
    </w:p>
    <w:p w14:paraId="14FDC5A2" w14:textId="07E11905" w:rsidR="009D7C5F" w:rsidRDefault="009D7C5F">
      <w:pPr>
        <w:rPr>
          <w:rFonts w:ascii="Arial" w:hAnsi="Arial" w:cs="Arial"/>
          <w:sz w:val="20"/>
          <w:szCs w:val="20"/>
        </w:rPr>
      </w:pPr>
      <w:r>
        <w:rPr>
          <w:rFonts w:ascii="Arial" w:hAnsi="Arial" w:cs="Arial"/>
          <w:sz w:val="20"/>
          <w:szCs w:val="20"/>
        </w:rPr>
        <w:t>When it c</w:t>
      </w:r>
      <w:r w:rsidR="00AC3A38">
        <w:rPr>
          <w:rFonts w:ascii="Arial" w:hAnsi="Arial" w:cs="Arial"/>
          <w:sz w:val="20"/>
          <w:szCs w:val="20"/>
        </w:rPr>
        <w:t>omes to any wellness initiative –</w:t>
      </w:r>
      <w:r>
        <w:rPr>
          <w:rFonts w:ascii="Arial" w:hAnsi="Arial" w:cs="Arial"/>
          <w:sz w:val="20"/>
          <w:szCs w:val="20"/>
        </w:rPr>
        <w:t xml:space="preserve"> </w:t>
      </w:r>
      <w:r w:rsidR="00AC3A38">
        <w:rPr>
          <w:rFonts w:ascii="Arial" w:hAnsi="Arial" w:cs="Arial"/>
          <w:sz w:val="20"/>
          <w:szCs w:val="20"/>
        </w:rPr>
        <w:t>including corporate flu shots – i</w:t>
      </w:r>
      <w:r>
        <w:rPr>
          <w:rFonts w:ascii="Arial" w:hAnsi="Arial" w:cs="Arial"/>
          <w:sz w:val="20"/>
          <w:szCs w:val="20"/>
        </w:rPr>
        <w:t xml:space="preserve">t’s essential that remote employees are </w:t>
      </w:r>
      <w:hyperlink r:id="rId14" w:history="1">
        <w:r w:rsidRPr="00AC3A38">
          <w:rPr>
            <w:rStyle w:val="Hyperlink"/>
            <w:rFonts w:ascii="Arial" w:hAnsi="Arial" w:cs="Arial"/>
            <w:sz w:val="20"/>
            <w:szCs w:val="20"/>
          </w:rPr>
          <w:t>included in their workplace wellness program.</w:t>
        </w:r>
      </w:hyperlink>
      <w:r>
        <w:rPr>
          <w:rFonts w:ascii="Arial" w:hAnsi="Arial" w:cs="Arial"/>
          <w:sz w:val="20"/>
          <w:szCs w:val="20"/>
        </w:rPr>
        <w:t xml:space="preserve"> </w:t>
      </w:r>
      <w:r w:rsidR="00442BF8">
        <w:rPr>
          <w:rFonts w:ascii="Arial" w:hAnsi="Arial" w:cs="Arial"/>
          <w:sz w:val="20"/>
          <w:szCs w:val="20"/>
        </w:rPr>
        <w:t xml:space="preserve">Without participating in their company’s wellness program, it’s difficult for employees to stay in the loop. </w:t>
      </w:r>
      <w:r w:rsidR="009E01EE">
        <w:rPr>
          <w:rFonts w:ascii="Arial" w:hAnsi="Arial" w:cs="Arial"/>
          <w:sz w:val="20"/>
          <w:szCs w:val="20"/>
        </w:rPr>
        <w:t>Be sure to include employees in wellness challenges and activities</w:t>
      </w:r>
      <w:r w:rsidR="00AC3A38">
        <w:rPr>
          <w:rFonts w:ascii="Arial" w:hAnsi="Arial" w:cs="Arial"/>
          <w:sz w:val="20"/>
          <w:szCs w:val="20"/>
        </w:rPr>
        <w:t>,</w:t>
      </w:r>
      <w:r w:rsidR="009E01EE">
        <w:rPr>
          <w:rFonts w:ascii="Arial" w:hAnsi="Arial" w:cs="Arial"/>
          <w:sz w:val="20"/>
          <w:szCs w:val="20"/>
        </w:rPr>
        <w:t xml:space="preserve"> and create some options that better fit the health needs of your remote workers. This might mean thinking of some wellness activities that can be done independently, or that don’t require a designated time and place. </w:t>
      </w:r>
    </w:p>
    <w:p w14:paraId="6C59514F" w14:textId="77777777" w:rsidR="009D7C5F" w:rsidRDefault="009D7C5F">
      <w:pPr>
        <w:rPr>
          <w:rFonts w:ascii="Arial" w:hAnsi="Arial" w:cs="Arial"/>
          <w:sz w:val="20"/>
          <w:szCs w:val="20"/>
        </w:rPr>
      </w:pPr>
    </w:p>
    <w:p w14:paraId="38C09949" w14:textId="600D8704" w:rsidR="00B063B7" w:rsidRPr="00911508" w:rsidRDefault="009C2BE5" w:rsidP="00B063B7">
      <w:pPr>
        <w:rPr>
          <w:rFonts w:ascii="Arial" w:hAnsi="Arial" w:cs="Arial"/>
          <w:sz w:val="20"/>
          <w:szCs w:val="20"/>
        </w:rPr>
      </w:pPr>
      <w:r>
        <w:rPr>
          <w:rFonts w:ascii="Arial" w:hAnsi="Arial" w:cs="Arial"/>
          <w:sz w:val="20"/>
          <w:szCs w:val="20"/>
        </w:rPr>
        <w:t xml:space="preserve">With remote employees becoming much more common in the average workplace, it’s essential for employers to adopt new methods to ensure these employees </w:t>
      </w:r>
      <w:hyperlink r:id="rId15" w:history="1">
        <w:r w:rsidRPr="00AC3A38">
          <w:rPr>
            <w:rStyle w:val="Hyperlink"/>
            <w:rFonts w:ascii="Arial" w:hAnsi="Arial" w:cs="Arial"/>
            <w:sz w:val="20"/>
            <w:szCs w:val="20"/>
          </w:rPr>
          <w:t>stay healthy</w:t>
        </w:r>
      </w:hyperlink>
      <w:r>
        <w:rPr>
          <w:rFonts w:ascii="Arial" w:hAnsi="Arial" w:cs="Arial"/>
          <w:sz w:val="20"/>
          <w:szCs w:val="20"/>
        </w:rPr>
        <w:t xml:space="preserve"> and protected from the flu. </w:t>
      </w:r>
      <w:r w:rsidR="008844BF">
        <w:rPr>
          <w:rFonts w:ascii="Arial" w:hAnsi="Arial" w:cs="Arial"/>
          <w:sz w:val="20"/>
          <w:szCs w:val="20"/>
        </w:rPr>
        <w:t>Don’t forget about your re</w:t>
      </w:r>
      <w:r w:rsidR="00B063B7">
        <w:rPr>
          <w:rFonts w:ascii="Arial" w:hAnsi="Arial" w:cs="Arial"/>
          <w:sz w:val="20"/>
          <w:szCs w:val="20"/>
        </w:rPr>
        <w:t>mote employees this flu season!</w:t>
      </w:r>
      <w:bookmarkStart w:id="0" w:name="_GoBack"/>
      <w:bookmarkEnd w:id="0"/>
    </w:p>
    <w:p w14:paraId="3A98AEB7" w14:textId="28D07DB3" w:rsidR="008844BF" w:rsidRPr="00911508" w:rsidRDefault="008844BF">
      <w:pPr>
        <w:rPr>
          <w:rFonts w:ascii="Arial" w:hAnsi="Arial" w:cs="Arial"/>
          <w:sz w:val="20"/>
          <w:szCs w:val="20"/>
        </w:rPr>
      </w:pPr>
    </w:p>
    <w:sectPr w:rsidR="008844BF" w:rsidRPr="00911508" w:rsidSect="00911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4190B"/>
    <w:multiLevelType w:val="multilevel"/>
    <w:tmpl w:val="FE20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08"/>
    <w:rsid w:val="000C3126"/>
    <w:rsid w:val="00224208"/>
    <w:rsid w:val="002D4712"/>
    <w:rsid w:val="002D4AF3"/>
    <w:rsid w:val="002F55D0"/>
    <w:rsid w:val="00374351"/>
    <w:rsid w:val="0044272C"/>
    <w:rsid w:val="00442BF8"/>
    <w:rsid w:val="00467E04"/>
    <w:rsid w:val="004E15FC"/>
    <w:rsid w:val="00534B26"/>
    <w:rsid w:val="00554703"/>
    <w:rsid w:val="0078773B"/>
    <w:rsid w:val="00872334"/>
    <w:rsid w:val="008844BF"/>
    <w:rsid w:val="00911508"/>
    <w:rsid w:val="009C2BE5"/>
    <w:rsid w:val="009D7C5F"/>
    <w:rsid w:val="009E01EE"/>
    <w:rsid w:val="009E2D37"/>
    <w:rsid w:val="00A45C96"/>
    <w:rsid w:val="00A47B76"/>
    <w:rsid w:val="00A9252A"/>
    <w:rsid w:val="00AC3A38"/>
    <w:rsid w:val="00B063B7"/>
    <w:rsid w:val="00BE016C"/>
    <w:rsid w:val="00BF73FD"/>
    <w:rsid w:val="00CA674D"/>
    <w:rsid w:val="00CC30AD"/>
    <w:rsid w:val="00EF2967"/>
    <w:rsid w:val="00FB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77A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16C"/>
    <w:rPr>
      <w:rFonts w:ascii="Times New Roman" w:hAnsi="Times New Roman" w:cs="Times New Roman"/>
    </w:rPr>
  </w:style>
  <w:style w:type="character" w:styleId="Hyperlink">
    <w:name w:val="Hyperlink"/>
    <w:basedOn w:val="DefaultParagraphFont"/>
    <w:uiPriority w:val="99"/>
    <w:unhideWhenUsed/>
    <w:rsid w:val="00CA67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16C"/>
    <w:rPr>
      <w:rFonts w:ascii="Times New Roman" w:hAnsi="Times New Roman" w:cs="Times New Roman"/>
    </w:rPr>
  </w:style>
  <w:style w:type="character" w:styleId="Hyperlink">
    <w:name w:val="Hyperlink"/>
    <w:basedOn w:val="DefaultParagraphFont"/>
    <w:uiPriority w:val="99"/>
    <w:unhideWhenUsed/>
    <w:rsid w:val="00CA6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34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answers-to-your-top-10-questions-about-planning-a-corporate-flu-shot-clinic" TargetMode="External"/><Relationship Id="rId12" Type="http://schemas.openxmlformats.org/officeDocument/2006/relationships/hyperlink" Target="https://www.totalwellnesshealth.com/wp-content/uploads/2017/03/FluVoucherFAQ.pdf" TargetMode="External"/><Relationship Id="rId13" Type="http://schemas.openxmlformats.org/officeDocument/2006/relationships/hyperlink" Target="https://info.totalwellnesshealth.com/blog/finding-the-right-wellness-incentives-to-motivate-your-employees" TargetMode="External"/><Relationship Id="rId14" Type="http://schemas.openxmlformats.org/officeDocument/2006/relationships/hyperlink" Target="https://info.totalwellnesshealth.com/blog/wellness-program-engagement-for-remote-employees" TargetMode="External"/><Relationship Id="rId15" Type="http://schemas.openxmlformats.org/officeDocument/2006/relationships/hyperlink" Target="https://info.totalwellnesshealth.com/blog/9-healthy-habits-all-remote-employees-should-practic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when-should-you-start-talking-about-corporate-flu-shots" TargetMode="External"/><Relationship Id="rId7" Type="http://schemas.openxmlformats.org/officeDocument/2006/relationships/hyperlink" Target="https://www.totalwellnesshealth.com/flu-shot-clinics/" TargetMode="External"/><Relationship Id="rId8" Type="http://schemas.openxmlformats.org/officeDocument/2006/relationships/hyperlink" Target="https://info.totalwellnesshealth.com/blog/how-to-handle-a-flu-outbreak-at-work" TargetMode="External"/><Relationship Id="rId9" Type="http://schemas.openxmlformats.org/officeDocument/2006/relationships/hyperlink" Target="https://offers.totalwellnesshealth.com/corporate-flu-shot-buyers-guide" TargetMode="External"/><Relationship Id="rId10" Type="http://schemas.openxmlformats.org/officeDocument/2006/relationships/hyperlink" Target="https://www.totalwellnesshealth.com/flu-shot-clinics/flu-shot-vou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811</Words>
  <Characters>4624</Characters>
  <Application>Microsoft Macintosh Word</Application>
  <DocSecurity>0</DocSecurity>
  <Lines>38</Lines>
  <Paragraphs>10</Paragraphs>
  <ScaleCrop>false</ScaleCrop>
  <Company>TotalWellness</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21</cp:revision>
  <dcterms:created xsi:type="dcterms:W3CDTF">2018-08-15T21:07:00Z</dcterms:created>
  <dcterms:modified xsi:type="dcterms:W3CDTF">2018-08-16T18:50:00Z</dcterms:modified>
</cp:coreProperties>
</file>